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F08B" w14:textId="46587246" w:rsidR="00A734DD" w:rsidRPr="0087334F" w:rsidRDefault="00A734DD" w:rsidP="00493F9E">
      <w:pPr>
        <w:keepLines/>
        <w:tabs>
          <w:tab w:val="right" w:pos="10440"/>
          <w:tab w:val="right" w:pos="13323"/>
        </w:tabs>
        <w:spacing w:before="60" w:after="60"/>
        <w:jc w:val="left"/>
        <w:rPr>
          <w:rFonts w:ascii="Arial" w:hAnsi="Arial" w:cs="Arial"/>
          <w:b/>
          <w:sz w:val="24"/>
          <w:szCs w:val="24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87334F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Pr="0087334F">
        <w:rPr>
          <w:rFonts w:ascii="Arial" w:eastAsia="MS Mincho" w:hAnsi="Arial" w:cs="Arial"/>
        </w:rPr>
        <w:t xml:space="preserve"> </w:t>
      </w:r>
      <w:r w:rsidRPr="0087334F">
        <w:rPr>
          <w:rFonts w:ascii="Arial" w:eastAsia="MS Mincho" w:hAnsi="Arial" w:cs="Arial"/>
          <w:b/>
          <w:sz w:val="24"/>
          <w:szCs w:val="24"/>
        </w:rPr>
        <w:t>106</w:t>
      </w:r>
      <w:r w:rsidR="00493F9E">
        <w:rPr>
          <w:rFonts w:ascii="Arial" w:eastAsia="MS Mincho" w:hAnsi="Arial" w:cs="Arial"/>
          <w:b/>
          <w:sz w:val="24"/>
          <w:szCs w:val="24"/>
        </w:rPr>
        <w:t xml:space="preserve">                                                                </w:t>
      </w:r>
      <w:r w:rsidR="00493F9E" w:rsidRPr="00493F9E">
        <w:rPr>
          <w:rFonts w:ascii="Arial" w:eastAsia="MS Mincho" w:hAnsi="Arial" w:cs="Arial"/>
          <w:b/>
          <w:sz w:val="24"/>
          <w:szCs w:val="24"/>
        </w:rPr>
        <w:t>R4-2301572</w:t>
      </w:r>
    </w:p>
    <w:p w14:paraId="10CCC16A" w14:textId="77777777" w:rsidR="00A734DD" w:rsidRPr="0087334F" w:rsidRDefault="00A734DD" w:rsidP="00A734DD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</w:rPr>
      </w:pPr>
      <w:r w:rsidRPr="0087334F">
        <w:rPr>
          <w:rFonts w:ascii="Arial" w:hAnsi="Arial" w:cs="Arial"/>
          <w:b/>
          <w:sz w:val="24"/>
          <w:szCs w:val="24"/>
        </w:rPr>
        <w:t>Athens, Greece, February 27 – March 3, 2022</w:t>
      </w:r>
    </w:p>
    <w:p w14:paraId="12113A91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76C35E06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CB3A33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E</w:t>
      </w:r>
      <w:r w:rsidR="00CB3A33" w:rsidRPr="00CB3A33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va</w:t>
      </w:r>
      <w:r w:rsidR="00CB3A33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luation</w:t>
      </w:r>
      <w:r w:rsidR="00F302E5" w:rsidRPr="00F302E5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on </w:t>
      </w:r>
      <w:r w:rsidR="00CB3A33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UE </w:t>
      </w:r>
      <w:r w:rsidR="00F302E5" w:rsidRPr="00F302E5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requirement of multi-Rx DL reception</w:t>
      </w:r>
    </w:p>
    <w:p w14:paraId="76ECAF7E" w14:textId="28CF5FF3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FC1103">
        <w:rPr>
          <w:rFonts w:ascii="Arial" w:eastAsia="Times New Roman" w:hAnsi="Arial" w:cs="Arial"/>
          <w:kern w:val="0"/>
          <w:sz w:val="22"/>
          <w:szCs w:val="20"/>
          <w:lang w:eastAsia="en-US"/>
        </w:rPr>
        <w:t>9.8.2.1</w:t>
      </w:r>
    </w:p>
    <w:p w14:paraId="71156038" w14:textId="2DAC3776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F302E5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F302E5" w:rsidRPr="00F302E5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63B763A9" w:rsidR="007A6214" w:rsidRPr="007A6214" w:rsidRDefault="00F302E5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the last meeting</w:t>
      </w:r>
      <w:r w:rsidR="006D495D">
        <w:rPr>
          <w:rFonts w:ascii="Times New Roman" w:hAnsi="Times New Roman" w:cs="Times New Roman"/>
        </w:rPr>
        <w:t xml:space="preserve">, several candidates </w:t>
      </w:r>
      <w:r w:rsidR="00CB6D15">
        <w:rPr>
          <w:rFonts w:ascii="Times New Roman" w:hAnsi="Times New Roman" w:cs="Times New Roman"/>
        </w:rPr>
        <w:t>for</w:t>
      </w:r>
      <w:r w:rsidR="006D495D">
        <w:rPr>
          <w:rFonts w:ascii="Times New Roman" w:hAnsi="Times New Roman" w:cs="Times New Roman"/>
        </w:rPr>
        <w:t xml:space="preserve"> </w:t>
      </w:r>
      <w:r w:rsidR="00CB6D15">
        <w:rPr>
          <w:rFonts w:ascii="Times New Roman" w:hAnsi="Times New Roman" w:cs="Times New Roman"/>
        </w:rPr>
        <w:t xml:space="preserve">the </w:t>
      </w:r>
      <w:r w:rsidR="006D495D">
        <w:rPr>
          <w:rFonts w:ascii="Times New Roman" w:hAnsi="Times New Roman" w:cs="Times New Roman"/>
        </w:rPr>
        <w:t xml:space="preserve">requirement concept for multi-Rx were proposed [1]. In this contribution, we provide more analysis </w:t>
      </w:r>
      <w:r w:rsidR="00CB6D15">
        <w:rPr>
          <w:rFonts w:ascii="Times New Roman" w:hAnsi="Times New Roman" w:cs="Times New Roman"/>
        </w:rPr>
        <w:t>of</w:t>
      </w:r>
      <w:r w:rsidR="006D495D">
        <w:rPr>
          <w:rFonts w:ascii="Times New Roman" w:hAnsi="Times New Roman" w:cs="Times New Roman"/>
        </w:rPr>
        <w:t xml:space="preserve"> these options and related issues.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1A2C05D6" w:rsidR="00947DDB" w:rsidRDefault="007B5CAD" w:rsidP="007B5CAD">
      <w:pPr>
        <w:pStyle w:val="2"/>
        <w:numPr>
          <w:ilvl w:val="1"/>
          <w:numId w:val="20"/>
        </w:numPr>
        <w:spacing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Test configuration and test point distribution</w:t>
      </w:r>
    </w:p>
    <w:p w14:paraId="168C96F3" w14:textId="2FDDF626" w:rsidR="007B5CAD" w:rsidRDefault="007B5CAD" w:rsidP="007B5CAD">
      <w:pPr>
        <w:rPr>
          <w:rFonts w:ascii="Times New Roman" w:hAnsi="Times New Roman" w:cs="Times New Roman"/>
        </w:rPr>
      </w:pPr>
      <w:r w:rsidRPr="007B5CAD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[1], </w:t>
      </w:r>
      <w:r w:rsidR="00650585">
        <w:rPr>
          <w:rFonts w:ascii="Times New Roman" w:hAnsi="Times New Roman" w:cs="Times New Roman"/>
        </w:rPr>
        <w:t xml:space="preserve">fixed </w:t>
      </w:r>
      <w:proofErr w:type="spellStart"/>
      <w:r w:rsidR="00650585">
        <w:rPr>
          <w:rFonts w:ascii="Times New Roman" w:hAnsi="Times New Roman" w:cs="Times New Roman"/>
        </w:rPr>
        <w:t>AoA</w:t>
      </w:r>
      <w:proofErr w:type="spellEnd"/>
      <w:r w:rsidR="00650585">
        <w:rPr>
          <w:rFonts w:ascii="Times New Roman" w:hAnsi="Times New Roman" w:cs="Times New Roman"/>
        </w:rPr>
        <w:t xml:space="preserve"> offset was taken as </w:t>
      </w:r>
      <w:r w:rsidR="00CB6D15">
        <w:rPr>
          <w:rFonts w:ascii="Times New Roman" w:hAnsi="Times New Roman" w:cs="Times New Roman"/>
        </w:rPr>
        <w:t xml:space="preserve">a </w:t>
      </w:r>
      <w:r w:rsidR="00650585">
        <w:rPr>
          <w:rFonts w:ascii="Times New Roman" w:hAnsi="Times New Roman" w:cs="Times New Roman"/>
        </w:rPr>
        <w:t>starting point</w:t>
      </w:r>
      <w:r>
        <w:rPr>
          <w:rFonts w:ascii="Times New Roman" w:hAnsi="Times New Roman" w:cs="Times New Roman"/>
        </w:rPr>
        <w:t>:</w:t>
      </w:r>
    </w:p>
    <w:p w14:paraId="73E41A44" w14:textId="77777777" w:rsidR="007B5CAD" w:rsidRDefault="007B5CAD" w:rsidP="007B5CAD">
      <w:pPr>
        <w:rPr>
          <w:rFonts w:ascii="Times New Roman" w:hAnsi="Times New Roman" w:cs="Times New Roman"/>
        </w:rPr>
      </w:pPr>
    </w:p>
    <w:p w14:paraId="1059A60F" w14:textId="77777777" w:rsidR="007B5CAD" w:rsidRPr="00650585" w:rsidRDefault="007B5CAD" w:rsidP="007B5CAD">
      <w:pPr>
        <w:pStyle w:val="ac"/>
        <w:widowControl/>
        <w:numPr>
          <w:ilvl w:val="0"/>
          <w:numId w:val="21"/>
        </w:numPr>
        <w:autoSpaceDN w:val="0"/>
        <w:spacing w:after="120"/>
        <w:ind w:leftChars="29" w:left="421"/>
        <w:contextualSpacing w:val="0"/>
        <w:jc w:val="left"/>
        <w:rPr>
          <w:rFonts w:ascii="Times New Roman" w:eastAsia="宋体" w:hAnsi="Times New Roman" w:cs="Times New Roman"/>
          <w:i/>
          <w:iCs/>
          <w:szCs w:val="24"/>
        </w:rPr>
      </w:pPr>
      <w:r w:rsidRPr="00650585">
        <w:rPr>
          <w:rFonts w:ascii="Times New Roman" w:eastAsia="宋体" w:hAnsi="Times New Roman" w:cs="Times New Roman"/>
          <w:i/>
          <w:iCs/>
          <w:szCs w:val="24"/>
        </w:rPr>
        <w:t>Proposals</w:t>
      </w:r>
    </w:p>
    <w:p w14:paraId="5A444C17" w14:textId="77777777" w:rsidR="007B5CAD" w:rsidRPr="00650585" w:rsidRDefault="007B5CAD" w:rsidP="007B5CAD">
      <w:pPr>
        <w:pStyle w:val="ac"/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contextualSpacing w:val="0"/>
        <w:jc w:val="left"/>
        <w:rPr>
          <w:rFonts w:ascii="Times New Roman" w:eastAsia="宋体" w:hAnsi="Times New Roman" w:cs="Times New Roman"/>
          <w:i/>
          <w:iCs/>
          <w:szCs w:val="24"/>
        </w:rPr>
      </w:pPr>
      <w:r w:rsidRPr="00650585">
        <w:rPr>
          <w:rFonts w:ascii="Times New Roman" w:eastAsia="宋体" w:hAnsi="Times New Roman" w:cs="Times New Roman"/>
          <w:i/>
          <w:iCs/>
          <w:szCs w:val="24"/>
        </w:rPr>
        <w:t xml:space="preserve">Option 1: fixed relative </w:t>
      </w:r>
      <w:proofErr w:type="spellStart"/>
      <w:r w:rsidRPr="00650585">
        <w:rPr>
          <w:rFonts w:ascii="Times New Roman" w:eastAsia="宋体" w:hAnsi="Times New Roman" w:cs="Times New Roman"/>
          <w:i/>
          <w:iCs/>
          <w:szCs w:val="24"/>
        </w:rPr>
        <w:t>AoA</w:t>
      </w:r>
      <w:proofErr w:type="spellEnd"/>
      <w:r w:rsidRPr="00650585">
        <w:rPr>
          <w:rFonts w:ascii="Times New Roman" w:eastAsia="宋体" w:hAnsi="Times New Roman" w:cs="Times New Roman"/>
          <w:i/>
          <w:iCs/>
          <w:szCs w:val="24"/>
        </w:rPr>
        <w:t xml:space="preserve"> separation: The UE RF requirement is based on a test system that can support multiple fixed relative </w:t>
      </w:r>
      <w:proofErr w:type="spellStart"/>
      <w:r w:rsidRPr="00650585">
        <w:rPr>
          <w:rFonts w:ascii="Times New Roman" w:eastAsia="宋体" w:hAnsi="Times New Roman" w:cs="Times New Roman"/>
          <w:i/>
          <w:iCs/>
          <w:szCs w:val="24"/>
        </w:rPr>
        <w:t>AoA</w:t>
      </w:r>
      <w:proofErr w:type="spellEnd"/>
      <w:r w:rsidRPr="00650585">
        <w:rPr>
          <w:rFonts w:ascii="Times New Roman" w:eastAsia="宋体" w:hAnsi="Times New Roman" w:cs="Times New Roman"/>
          <w:i/>
          <w:iCs/>
          <w:szCs w:val="24"/>
        </w:rPr>
        <w:t xml:space="preserve"> locations during test. (R4-2218042, R4-2218755)</w:t>
      </w:r>
    </w:p>
    <w:p w14:paraId="0927E281" w14:textId="77777777" w:rsidR="007B5CAD" w:rsidRPr="00650585" w:rsidRDefault="007B5CAD" w:rsidP="007B5CAD">
      <w:pPr>
        <w:pStyle w:val="ac"/>
        <w:widowControl/>
        <w:numPr>
          <w:ilvl w:val="0"/>
          <w:numId w:val="21"/>
        </w:numPr>
        <w:autoSpaceDN w:val="0"/>
        <w:spacing w:after="120"/>
        <w:contextualSpacing w:val="0"/>
        <w:jc w:val="left"/>
        <w:rPr>
          <w:rFonts w:ascii="Times New Roman" w:eastAsia="宋体" w:hAnsi="Times New Roman" w:cs="Times New Roman"/>
          <w:i/>
          <w:iCs/>
          <w:szCs w:val="24"/>
        </w:rPr>
      </w:pPr>
      <w:r w:rsidRPr="00650585">
        <w:rPr>
          <w:rFonts w:ascii="Times New Roman" w:eastAsia="宋体" w:hAnsi="Times New Roman" w:cs="Times New Roman"/>
          <w:i/>
          <w:iCs/>
          <w:szCs w:val="24"/>
        </w:rPr>
        <w:t xml:space="preserve">Option 2: </w:t>
      </w:r>
      <w:bookmarkStart w:id="4" w:name="_Hlk118857836"/>
      <w:r w:rsidRPr="00650585">
        <w:rPr>
          <w:rFonts w:ascii="Times New Roman" w:eastAsia="宋体" w:hAnsi="Times New Roman" w:cs="Times New Roman"/>
          <w:i/>
          <w:iCs/>
          <w:szCs w:val="24"/>
        </w:rPr>
        <w:t xml:space="preserve">variable relative </w:t>
      </w:r>
      <w:proofErr w:type="spellStart"/>
      <w:r w:rsidRPr="00650585">
        <w:rPr>
          <w:rFonts w:ascii="Times New Roman" w:eastAsia="宋体" w:hAnsi="Times New Roman" w:cs="Times New Roman"/>
          <w:i/>
          <w:iCs/>
          <w:szCs w:val="24"/>
        </w:rPr>
        <w:t>AoA</w:t>
      </w:r>
      <w:proofErr w:type="spellEnd"/>
      <w:r w:rsidRPr="00650585">
        <w:rPr>
          <w:rFonts w:ascii="Times New Roman" w:eastAsia="宋体" w:hAnsi="Times New Roman" w:cs="Times New Roman"/>
          <w:i/>
          <w:iCs/>
          <w:szCs w:val="24"/>
        </w:rPr>
        <w:t xml:space="preserve"> separation: Consider K sample(s) in the legacy spherical coverage of 50%-</w:t>
      </w:r>
      <w:proofErr w:type="spellStart"/>
      <w:r w:rsidRPr="00650585">
        <w:rPr>
          <w:rFonts w:ascii="Times New Roman" w:eastAsia="宋体" w:hAnsi="Times New Roman" w:cs="Times New Roman"/>
          <w:i/>
          <w:iCs/>
          <w:szCs w:val="24"/>
        </w:rPr>
        <w:t>xile</w:t>
      </w:r>
      <w:proofErr w:type="spellEnd"/>
      <w:r w:rsidRPr="00650585">
        <w:rPr>
          <w:rFonts w:ascii="Times New Roman" w:eastAsia="宋体" w:hAnsi="Times New Roman" w:cs="Times New Roman"/>
          <w:i/>
          <w:iCs/>
          <w:szCs w:val="24"/>
        </w:rPr>
        <w:t xml:space="preserve"> in one panel and all samples in the other panel for evaluating CDF of multi-Rx. Assume all K sample(s) to be selected at the same point of CDF 50%-</w:t>
      </w:r>
      <w:proofErr w:type="spellStart"/>
      <w:r w:rsidRPr="00650585">
        <w:rPr>
          <w:rFonts w:ascii="Times New Roman" w:eastAsia="宋体" w:hAnsi="Times New Roman" w:cs="Times New Roman"/>
          <w:i/>
          <w:iCs/>
          <w:szCs w:val="24"/>
        </w:rPr>
        <w:t>xile</w:t>
      </w:r>
      <w:proofErr w:type="spellEnd"/>
      <w:r w:rsidRPr="00650585">
        <w:rPr>
          <w:rFonts w:ascii="Times New Roman" w:eastAsia="宋体" w:hAnsi="Times New Roman" w:cs="Times New Roman"/>
          <w:i/>
          <w:iCs/>
          <w:szCs w:val="24"/>
        </w:rPr>
        <w:t xml:space="preserve"> considering the lowest received power. (</w:t>
      </w:r>
      <w:proofErr w:type="gramStart"/>
      <w:r w:rsidRPr="00650585">
        <w:rPr>
          <w:rFonts w:ascii="Times New Roman" w:eastAsia="宋体" w:hAnsi="Times New Roman" w:cs="Times New Roman"/>
          <w:i/>
          <w:iCs/>
          <w:szCs w:val="24"/>
        </w:rPr>
        <w:t>implied</w:t>
      </w:r>
      <w:proofErr w:type="gramEnd"/>
      <w:r w:rsidRPr="00650585">
        <w:rPr>
          <w:rFonts w:ascii="Times New Roman" w:eastAsia="宋体" w:hAnsi="Times New Roman" w:cs="Times New Roman"/>
          <w:i/>
          <w:iCs/>
          <w:szCs w:val="24"/>
        </w:rPr>
        <w:t xml:space="preserve"> in R4-2218528)</w:t>
      </w:r>
      <w:bookmarkEnd w:id="4"/>
    </w:p>
    <w:p w14:paraId="6FEA052A" w14:textId="77777777" w:rsidR="007B5CAD" w:rsidRPr="00650585" w:rsidRDefault="007B5CAD" w:rsidP="007B5CAD">
      <w:pPr>
        <w:rPr>
          <w:rFonts w:ascii="Times New Roman" w:hAnsi="Times New Roman" w:cs="Times New Roman"/>
          <w:i/>
          <w:iCs/>
        </w:rPr>
      </w:pPr>
      <w:r w:rsidRPr="00650585">
        <w:rPr>
          <w:rFonts w:ascii="Times New Roman" w:hAnsi="Times New Roman" w:cs="Times New Roman"/>
          <w:i/>
          <w:iCs/>
          <w:highlight w:val="green"/>
        </w:rPr>
        <w:t>Agreement (in chairman notes):</w:t>
      </w:r>
      <w:r w:rsidRPr="00650585">
        <w:rPr>
          <w:rFonts w:ascii="Times New Roman" w:hAnsi="Times New Roman" w:cs="Times New Roman"/>
          <w:i/>
          <w:iCs/>
        </w:rPr>
        <w:t xml:space="preserve"> </w:t>
      </w:r>
    </w:p>
    <w:p w14:paraId="7B23FD9F" w14:textId="77777777" w:rsidR="007B5CAD" w:rsidRPr="00650585" w:rsidRDefault="007B5CAD" w:rsidP="007B5CAD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 w:cs="Times New Roman"/>
          <w:i/>
          <w:iCs/>
        </w:rPr>
      </w:pPr>
    </w:p>
    <w:p w14:paraId="7FD50D79" w14:textId="3BE5D4DD" w:rsidR="007B5CAD" w:rsidRPr="00650585" w:rsidRDefault="007B5CAD" w:rsidP="007B5CAD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 w:cs="Times New Roman"/>
          <w:i/>
          <w:iCs/>
          <w:lang w:val="en-GB" w:eastAsia="en-US"/>
        </w:rPr>
      </w:pPr>
      <w:r w:rsidRPr="00650585">
        <w:rPr>
          <w:rFonts w:ascii="Times New Roman" w:hAnsi="Times New Roman" w:cs="Times New Roman"/>
          <w:i/>
          <w:iCs/>
        </w:rPr>
        <w:t>Take Option 1 as the starting point</w:t>
      </w:r>
    </w:p>
    <w:p w14:paraId="2B72C67B" w14:textId="77777777" w:rsidR="007B5CAD" w:rsidRPr="00650585" w:rsidRDefault="007B5CAD" w:rsidP="007B5CAD">
      <w:pPr>
        <w:pStyle w:val="ac"/>
        <w:widowControl/>
        <w:numPr>
          <w:ilvl w:val="1"/>
          <w:numId w:val="22"/>
        </w:numPr>
        <w:overflowPunct w:val="0"/>
        <w:autoSpaceDE w:val="0"/>
        <w:autoSpaceDN w:val="0"/>
        <w:adjustRightInd w:val="0"/>
        <w:spacing w:after="180"/>
        <w:ind w:leftChars="58" w:left="542"/>
        <w:contextualSpacing w:val="0"/>
        <w:jc w:val="left"/>
        <w:rPr>
          <w:rFonts w:ascii="Times New Roman" w:hAnsi="Times New Roman" w:cs="Times New Roman"/>
          <w:i/>
          <w:iCs/>
        </w:rPr>
      </w:pPr>
      <w:r w:rsidRPr="00650585">
        <w:rPr>
          <w:rFonts w:ascii="Times New Roman" w:hAnsi="Times New Roman" w:cs="Times New Roman"/>
          <w:i/>
          <w:iCs/>
        </w:rPr>
        <w:t xml:space="preserve">Multiple fixed orientation of the </w:t>
      </w:r>
      <w:proofErr w:type="spellStart"/>
      <w:r w:rsidRPr="00650585">
        <w:rPr>
          <w:rFonts w:ascii="Times New Roman" w:hAnsi="Times New Roman" w:cs="Times New Roman"/>
          <w:i/>
          <w:iCs/>
        </w:rPr>
        <w:t>AoAs</w:t>
      </w:r>
      <w:proofErr w:type="spellEnd"/>
      <w:r w:rsidRPr="00650585">
        <w:rPr>
          <w:rFonts w:ascii="Times New Roman" w:hAnsi="Times New Roman" w:cs="Times New Roman"/>
          <w:i/>
          <w:iCs/>
        </w:rPr>
        <w:t xml:space="preserve"> or single fixed orientation of </w:t>
      </w:r>
      <w:proofErr w:type="spellStart"/>
      <w:r w:rsidRPr="00650585">
        <w:rPr>
          <w:rFonts w:ascii="Times New Roman" w:hAnsi="Times New Roman" w:cs="Times New Roman"/>
          <w:i/>
          <w:iCs/>
        </w:rPr>
        <w:t>AoA</w:t>
      </w:r>
      <w:proofErr w:type="spellEnd"/>
      <w:r w:rsidRPr="00650585">
        <w:rPr>
          <w:rFonts w:ascii="Times New Roman" w:hAnsi="Times New Roman" w:cs="Times New Roman"/>
          <w:i/>
          <w:iCs/>
        </w:rPr>
        <w:t xml:space="preserve"> can be considered for test</w:t>
      </w:r>
    </w:p>
    <w:p w14:paraId="6D352955" w14:textId="77777777" w:rsidR="007B5CAD" w:rsidRPr="00650585" w:rsidRDefault="007B5CAD" w:rsidP="007B5CAD">
      <w:pPr>
        <w:pStyle w:val="ac"/>
        <w:widowControl/>
        <w:numPr>
          <w:ilvl w:val="1"/>
          <w:numId w:val="22"/>
        </w:numPr>
        <w:overflowPunct w:val="0"/>
        <w:autoSpaceDE w:val="0"/>
        <w:autoSpaceDN w:val="0"/>
        <w:adjustRightInd w:val="0"/>
        <w:spacing w:after="180"/>
        <w:ind w:leftChars="58" w:left="542"/>
        <w:contextualSpacing w:val="0"/>
        <w:jc w:val="left"/>
        <w:rPr>
          <w:rFonts w:ascii="Times New Roman" w:hAnsi="Times New Roman" w:cs="Times New Roman"/>
          <w:i/>
          <w:iCs/>
        </w:rPr>
      </w:pPr>
      <w:r w:rsidRPr="00650585">
        <w:rPr>
          <w:rFonts w:ascii="Times New Roman" w:hAnsi="Times New Roman" w:cs="Times New Roman"/>
          <w:i/>
          <w:iCs/>
        </w:rPr>
        <w:t xml:space="preserve">Multiple fixed </w:t>
      </w:r>
      <w:proofErr w:type="spellStart"/>
      <w:r w:rsidRPr="00650585">
        <w:rPr>
          <w:rFonts w:ascii="Times New Roman" w:hAnsi="Times New Roman" w:cs="Times New Roman"/>
          <w:i/>
          <w:iCs/>
        </w:rPr>
        <w:t>AoA</w:t>
      </w:r>
      <w:proofErr w:type="spellEnd"/>
      <w:r w:rsidRPr="00650585">
        <w:rPr>
          <w:rFonts w:ascii="Times New Roman" w:hAnsi="Times New Roman" w:cs="Times New Roman"/>
          <w:i/>
          <w:iCs/>
        </w:rPr>
        <w:t xml:space="preserve"> offset values or single fixed </w:t>
      </w:r>
      <w:proofErr w:type="spellStart"/>
      <w:r w:rsidRPr="00650585">
        <w:rPr>
          <w:rFonts w:ascii="Times New Roman" w:hAnsi="Times New Roman" w:cs="Times New Roman"/>
          <w:i/>
          <w:iCs/>
        </w:rPr>
        <w:t>AoA</w:t>
      </w:r>
      <w:proofErr w:type="spellEnd"/>
      <w:r w:rsidRPr="00650585">
        <w:rPr>
          <w:rFonts w:ascii="Times New Roman" w:hAnsi="Times New Roman" w:cs="Times New Roman"/>
          <w:i/>
          <w:iCs/>
        </w:rPr>
        <w:t xml:space="preserve"> offset value can be considered for core requirement</w:t>
      </w:r>
    </w:p>
    <w:p w14:paraId="25B22CBB" w14:textId="4F01FAC9" w:rsidR="000D1D2A" w:rsidRDefault="00650585" w:rsidP="007B5C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/>
        </w:rPr>
        <w:t>ue to the limitation of the test system</w:t>
      </w:r>
      <w:r w:rsidR="0049398E">
        <w:rPr>
          <w:rFonts w:ascii="Times New Roman" w:hAnsi="Times New Roman" w:cs="Times New Roman"/>
        </w:rPr>
        <w:t xml:space="preserve">, only one of the </w:t>
      </w:r>
      <w:proofErr w:type="spellStart"/>
      <w:r w:rsidR="0049398E">
        <w:rPr>
          <w:rFonts w:ascii="Times New Roman" w:hAnsi="Times New Roman" w:cs="Times New Roman"/>
        </w:rPr>
        <w:t>AoA</w:t>
      </w:r>
      <w:proofErr w:type="spellEnd"/>
      <w:r w:rsidR="0049398E">
        <w:rPr>
          <w:rFonts w:ascii="Times New Roman" w:hAnsi="Times New Roman" w:cs="Times New Roman"/>
        </w:rPr>
        <w:t xml:space="preserve"> can </w:t>
      </w:r>
      <w:r w:rsidR="00911BAB">
        <w:rPr>
          <w:rFonts w:ascii="Times New Roman" w:hAnsi="Times New Roman" w:cs="Times New Roman"/>
        </w:rPr>
        <w:t>traverse all</w:t>
      </w:r>
      <w:r w:rsidR="00E41CE4">
        <w:rPr>
          <w:rFonts w:ascii="Times New Roman" w:hAnsi="Times New Roman" w:cs="Times New Roman"/>
        </w:rPr>
        <w:t xml:space="preserve"> </w:t>
      </w:r>
      <w:r w:rsidR="00911BAB">
        <w:rPr>
          <w:rFonts w:ascii="Times New Roman" w:hAnsi="Times New Roman" w:cs="Times New Roman"/>
        </w:rPr>
        <w:t>point</w:t>
      </w:r>
      <w:r w:rsidR="00E41CE4">
        <w:rPr>
          <w:rFonts w:ascii="Times New Roman" w:hAnsi="Times New Roman" w:cs="Times New Roman"/>
        </w:rPr>
        <w:t>s on the sphere</w:t>
      </w:r>
      <w:r w:rsidR="00E41CE4">
        <w:rPr>
          <w:rFonts w:ascii="Times New Roman" w:hAnsi="Times New Roman" w:cs="Times New Roman" w:hint="eastAsia"/>
        </w:rPr>
        <w:t>,</w:t>
      </w:r>
      <w:r w:rsidR="00E41CE4">
        <w:rPr>
          <w:rFonts w:ascii="Times New Roman" w:hAnsi="Times New Roman" w:cs="Times New Roman"/>
        </w:rPr>
        <w:t xml:space="preserve"> and </w:t>
      </w:r>
      <w:r w:rsidR="005747AE">
        <w:rPr>
          <w:rFonts w:ascii="Times New Roman" w:hAnsi="Times New Roman" w:cs="Times New Roman"/>
        </w:rPr>
        <w:t xml:space="preserve">the test point of another </w:t>
      </w:r>
      <w:proofErr w:type="spellStart"/>
      <w:r w:rsidR="005747AE">
        <w:rPr>
          <w:rFonts w:ascii="Times New Roman" w:hAnsi="Times New Roman" w:cs="Times New Roman"/>
        </w:rPr>
        <w:t>AoA</w:t>
      </w:r>
      <w:proofErr w:type="spellEnd"/>
      <w:r w:rsidR="005747AE">
        <w:rPr>
          <w:rFonts w:ascii="Times New Roman" w:hAnsi="Times New Roman" w:cs="Times New Roman"/>
        </w:rPr>
        <w:t xml:space="preserve"> will depend on the offset value, probe </w:t>
      </w:r>
      <w:r w:rsidR="000D1D2A">
        <w:rPr>
          <w:rFonts w:ascii="Times New Roman" w:hAnsi="Times New Roman" w:cs="Times New Roman"/>
        </w:rPr>
        <w:t>location, etc.</w:t>
      </w:r>
      <w:r w:rsidR="005E3261">
        <w:rPr>
          <w:rFonts w:ascii="Times New Roman" w:hAnsi="Times New Roman" w:cs="Times New Roman"/>
        </w:rPr>
        <w:t xml:space="preserve"> T</w:t>
      </w:r>
      <w:r w:rsidR="005E3261">
        <w:rPr>
          <w:rFonts w:ascii="Times New Roman" w:hAnsi="Times New Roman" w:cs="Times New Roman" w:hint="eastAsia"/>
        </w:rPr>
        <w:t>his</w:t>
      </w:r>
      <w:r w:rsidR="005E3261">
        <w:rPr>
          <w:rFonts w:ascii="Times New Roman" w:hAnsi="Times New Roman" w:cs="Times New Roman"/>
        </w:rPr>
        <w:t xml:space="preserve"> issue is also mentioned in [2] </w:t>
      </w:r>
      <w:r w:rsidR="000D1D2A">
        <w:rPr>
          <w:rFonts w:ascii="Times New Roman" w:hAnsi="Times New Roman" w:cs="Times New Roman"/>
        </w:rPr>
        <w:t xml:space="preserve">as </w:t>
      </w:r>
      <w:r w:rsidR="00CB6D15">
        <w:rPr>
          <w:rFonts w:ascii="Times New Roman" w:hAnsi="Times New Roman" w:cs="Times New Roman"/>
        </w:rPr>
        <w:t>shown</w:t>
      </w:r>
      <w:r w:rsidR="000D1D2A">
        <w:rPr>
          <w:rFonts w:ascii="Times New Roman" w:hAnsi="Times New Roman" w:cs="Times New Roman"/>
        </w:rPr>
        <w:t xml:space="preserve"> in </w:t>
      </w:r>
      <w:r w:rsidR="00CB6D15">
        <w:rPr>
          <w:rFonts w:ascii="Times New Roman" w:hAnsi="Times New Roman" w:cs="Times New Roman"/>
        </w:rPr>
        <w:t xml:space="preserve">the </w:t>
      </w:r>
      <w:r w:rsidR="00174801">
        <w:rPr>
          <w:rFonts w:ascii="Times New Roman" w:hAnsi="Times New Roman" w:cs="Times New Roman"/>
        </w:rPr>
        <w:t xml:space="preserve">following </w:t>
      </w:r>
      <w:r w:rsidR="000D1D2A">
        <w:rPr>
          <w:rFonts w:ascii="Times New Roman" w:hAnsi="Times New Roman" w:cs="Times New Roman"/>
        </w:rPr>
        <w:t>Figure</w:t>
      </w:r>
      <w:r w:rsidR="00174801">
        <w:rPr>
          <w:rFonts w:ascii="Times New Roman" w:hAnsi="Times New Roman" w:cs="Times New Roman"/>
        </w:rPr>
        <w:t xml:space="preserve">s. </w:t>
      </w:r>
    </w:p>
    <w:p w14:paraId="2B60FD8A" w14:textId="047D591A" w:rsidR="00174801" w:rsidRDefault="00174801" w:rsidP="007B5CAD">
      <w:pPr>
        <w:rPr>
          <w:rFonts w:ascii="Times New Roman" w:hAnsi="Times New Roman" w:cs="Times New Roman"/>
        </w:rPr>
      </w:pPr>
    </w:p>
    <w:p w14:paraId="3A7D9D9F" w14:textId="77777777" w:rsidR="005E3261" w:rsidRDefault="005E3261" w:rsidP="005E3261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32A8C668" wp14:editId="0FD05934">
            <wp:extent cx="2597085" cy="1534641"/>
            <wp:effectExtent l="0" t="0" r="0" b="8890"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Picture 13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3425" cy="15620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6FAE3B3" wp14:editId="21FE32A1">
            <wp:extent cx="1956435" cy="1736729"/>
            <wp:effectExtent l="0" t="0" r="571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3124" cy="1787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4A273" w14:textId="77777777" w:rsidR="005E3261" w:rsidRDefault="005E3261" w:rsidP="005E3261">
      <w:pPr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 wp14:anchorId="2FE913D8" wp14:editId="1BAB18A4">
            <wp:extent cx="1898397" cy="1776952"/>
            <wp:effectExtent l="0" t="0" r="698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26274" cy="180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DDD16E2" wp14:editId="75C3A4A1">
            <wp:extent cx="2042331" cy="18288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48854" cy="1834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0710B" w14:textId="77777777" w:rsidR="005E3261" w:rsidRDefault="005E3261" w:rsidP="007B5CAD">
      <w:pPr>
        <w:rPr>
          <w:rFonts w:ascii="Times New Roman" w:hAnsi="Times New Roman" w:cs="Times New Roman"/>
        </w:rPr>
      </w:pPr>
    </w:p>
    <w:p w14:paraId="6A55522F" w14:textId="066573E9" w:rsidR="007B5CAD" w:rsidRPr="00174801" w:rsidRDefault="00174801" w:rsidP="00174801">
      <w:pPr>
        <w:jc w:val="center"/>
        <w:rPr>
          <w:rFonts w:ascii="Times New Roman" w:hAnsi="Times New Roman" w:cs="Times New Roman"/>
          <w:b/>
          <w:bCs/>
        </w:rPr>
      </w:pPr>
      <w:r w:rsidRPr="00174801">
        <w:rPr>
          <w:rFonts w:ascii="Times New Roman" w:hAnsi="Times New Roman" w:cs="Times New Roman"/>
          <w:b/>
          <w:bCs/>
        </w:rPr>
        <w:t>F</w:t>
      </w:r>
      <w:r w:rsidRPr="00174801">
        <w:rPr>
          <w:rFonts w:ascii="Times New Roman" w:hAnsi="Times New Roman" w:cs="Times New Roman" w:hint="eastAsia"/>
          <w:b/>
          <w:bCs/>
        </w:rPr>
        <w:t>i</w:t>
      </w:r>
      <w:r w:rsidRPr="00174801">
        <w:rPr>
          <w:rFonts w:ascii="Times New Roman" w:hAnsi="Times New Roman" w:cs="Times New Roman"/>
          <w:b/>
          <w:bCs/>
        </w:rPr>
        <w:t>gure 1 Test point</w:t>
      </w:r>
      <w:r>
        <w:rPr>
          <w:rFonts w:ascii="Times New Roman" w:hAnsi="Times New Roman" w:cs="Times New Roman"/>
          <w:b/>
          <w:bCs/>
        </w:rPr>
        <w:t>s</w:t>
      </w:r>
      <w:r w:rsidRPr="00174801">
        <w:rPr>
          <w:rFonts w:ascii="Times New Roman" w:hAnsi="Times New Roman" w:cs="Times New Roman"/>
          <w:b/>
          <w:bCs/>
        </w:rPr>
        <w:t xml:space="preserve"> distribution when </w:t>
      </w:r>
      <w:r w:rsidR="00CB6D15">
        <w:rPr>
          <w:rFonts w:ascii="Times New Roman" w:hAnsi="Times New Roman" w:cs="Times New Roman"/>
          <w:b/>
          <w:bCs/>
        </w:rPr>
        <w:t>probing</w:t>
      </w:r>
      <w:r w:rsidRPr="00174801">
        <w:rPr>
          <w:rFonts w:ascii="Times New Roman" w:hAnsi="Times New Roman" w:cs="Times New Roman"/>
          <w:b/>
          <w:bCs/>
        </w:rPr>
        <w:t xml:space="preserve"> in </w:t>
      </w:r>
      <w:r w:rsidR="00CB6D15">
        <w:rPr>
          <w:rFonts w:ascii="Times New Roman" w:hAnsi="Times New Roman" w:cs="Times New Roman"/>
          <w:b/>
          <w:bCs/>
        </w:rPr>
        <w:t xml:space="preserve">the </w:t>
      </w:r>
      <w:proofErr w:type="spellStart"/>
      <w:r w:rsidRPr="00174801">
        <w:rPr>
          <w:rFonts w:ascii="Times New Roman" w:hAnsi="Times New Roman" w:cs="Times New Roman"/>
          <w:b/>
          <w:bCs/>
        </w:rPr>
        <w:t>xz</w:t>
      </w:r>
      <w:proofErr w:type="spellEnd"/>
      <w:r w:rsidRPr="00174801">
        <w:rPr>
          <w:rFonts w:ascii="Times New Roman" w:hAnsi="Times New Roman" w:cs="Times New Roman"/>
          <w:b/>
          <w:bCs/>
        </w:rPr>
        <w:t xml:space="preserve"> plane</w:t>
      </w:r>
    </w:p>
    <w:p w14:paraId="5BE4B2BE" w14:textId="77777777" w:rsidR="005E3261" w:rsidRDefault="007B5CAD" w:rsidP="005E3261">
      <w:pPr>
        <w:jc w:val="center"/>
        <w:rPr>
          <w:rFonts w:ascii="Times New Roman" w:hAnsi="Times New Roman" w:cs="Times New Roman"/>
        </w:rPr>
      </w:pPr>
      <w:r w:rsidRPr="007B5CAD">
        <w:rPr>
          <w:rFonts w:ascii="Times New Roman" w:hAnsi="Times New Roman" w:cs="Times New Roman"/>
        </w:rPr>
        <w:t xml:space="preserve"> </w:t>
      </w:r>
      <w:r w:rsidR="005E3261">
        <w:rPr>
          <w:noProof/>
        </w:rPr>
        <w:drawing>
          <wp:inline distT="0" distB="0" distL="0" distR="0" wp14:anchorId="6B8F18FE" wp14:editId="6BBEC002">
            <wp:extent cx="1990681" cy="1905157"/>
            <wp:effectExtent l="0" t="0" r="0" b="0"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Picture 133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116" cy="1912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E3261">
        <w:rPr>
          <w:noProof/>
        </w:rPr>
        <w:drawing>
          <wp:inline distT="0" distB="0" distL="0" distR="0" wp14:anchorId="0FD8F0C2" wp14:editId="109908D6">
            <wp:extent cx="1880648" cy="1845886"/>
            <wp:effectExtent l="0" t="0" r="5715" b="254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91019" cy="185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AA131D" w14:textId="77777777" w:rsidR="005E3261" w:rsidRPr="000E6329" w:rsidRDefault="005E3261" w:rsidP="005E3261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59F4C2B9" wp14:editId="1DDF09E7">
            <wp:extent cx="1923068" cy="1761643"/>
            <wp:effectExtent l="0" t="0" r="127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45109" cy="1781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08B9C77" wp14:editId="56FE47E3">
            <wp:extent cx="1963125" cy="1877772"/>
            <wp:effectExtent l="0" t="0" r="0" b="825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79350" cy="1893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4C3F7A" w14:textId="6AAC358C" w:rsidR="007B5CAD" w:rsidRDefault="007B5CAD" w:rsidP="007B5CAD">
      <w:pPr>
        <w:rPr>
          <w:rFonts w:ascii="Times New Roman" w:hAnsi="Times New Roman" w:cs="Times New Roman"/>
        </w:rPr>
      </w:pPr>
    </w:p>
    <w:p w14:paraId="2C627A24" w14:textId="00D569A1" w:rsidR="00174801" w:rsidRDefault="00174801" w:rsidP="00174801">
      <w:pPr>
        <w:jc w:val="center"/>
        <w:rPr>
          <w:rFonts w:ascii="Times New Roman" w:hAnsi="Times New Roman" w:cs="Times New Roman"/>
          <w:b/>
          <w:bCs/>
        </w:rPr>
      </w:pPr>
      <w:r w:rsidRPr="00174801">
        <w:rPr>
          <w:rFonts w:ascii="Times New Roman" w:hAnsi="Times New Roman" w:cs="Times New Roman"/>
          <w:b/>
          <w:bCs/>
        </w:rPr>
        <w:t xml:space="preserve">Figure </w:t>
      </w:r>
      <w:r>
        <w:rPr>
          <w:rFonts w:ascii="Times New Roman" w:hAnsi="Times New Roman" w:cs="Times New Roman"/>
          <w:b/>
          <w:bCs/>
        </w:rPr>
        <w:t>2</w:t>
      </w:r>
      <w:r w:rsidRPr="00174801">
        <w:rPr>
          <w:rFonts w:ascii="Times New Roman" w:hAnsi="Times New Roman" w:cs="Times New Roman"/>
          <w:b/>
          <w:bCs/>
        </w:rPr>
        <w:t xml:space="preserve"> Test point</w:t>
      </w:r>
      <w:r>
        <w:rPr>
          <w:rFonts w:ascii="Times New Roman" w:hAnsi="Times New Roman" w:cs="Times New Roman"/>
          <w:b/>
          <w:bCs/>
        </w:rPr>
        <w:t>s</w:t>
      </w:r>
      <w:r w:rsidRPr="00174801">
        <w:rPr>
          <w:rFonts w:ascii="Times New Roman" w:hAnsi="Times New Roman" w:cs="Times New Roman"/>
          <w:b/>
          <w:bCs/>
        </w:rPr>
        <w:t xml:space="preserve"> distribution when probe in </w:t>
      </w:r>
      <w:proofErr w:type="spellStart"/>
      <w:r w:rsidRPr="00174801">
        <w:rPr>
          <w:rFonts w:ascii="Times New Roman" w:hAnsi="Times New Roman" w:cs="Times New Roman"/>
          <w:b/>
          <w:bCs/>
        </w:rPr>
        <w:t>yz</w:t>
      </w:r>
      <w:proofErr w:type="spellEnd"/>
      <w:r w:rsidRPr="00174801">
        <w:rPr>
          <w:rFonts w:ascii="Times New Roman" w:hAnsi="Times New Roman" w:cs="Times New Roman"/>
          <w:b/>
          <w:bCs/>
        </w:rPr>
        <w:t xml:space="preserve"> plane</w:t>
      </w:r>
    </w:p>
    <w:p w14:paraId="40815D58" w14:textId="77777777" w:rsidR="00174801" w:rsidRDefault="00174801" w:rsidP="00174801">
      <w:pPr>
        <w:rPr>
          <w:rFonts w:ascii="Times New Roman" w:hAnsi="Times New Roman" w:cs="Times New Roman"/>
        </w:rPr>
      </w:pPr>
    </w:p>
    <w:p w14:paraId="61D3E3D6" w14:textId="598CB0A1" w:rsidR="00174801" w:rsidRDefault="00174801" w:rsidP="001748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test points are based on the fixed 15</w:t>
      </w:r>
      <w:r>
        <w:rPr>
          <w:rFonts w:ascii="Times New Roman" w:hAnsi="Times New Roman" w:cs="Times New Roman" w:hint="eastAsia"/>
        </w:rPr>
        <w:t>°</w:t>
      </w:r>
      <w:r>
        <w:rPr>
          <w:rFonts w:ascii="Times New Roman" w:hAnsi="Times New Roman" w:cs="Times New Roman"/>
        </w:rPr>
        <w:t xml:space="preserve"> grid, and the </w:t>
      </w:r>
      <w:r w:rsidR="00CB6D15">
        <w:rPr>
          <w:rFonts w:ascii="Times New Roman" w:hAnsi="Times New Roman" w:cs="Times New Roman"/>
          <w:color w:val="0000FF"/>
        </w:rPr>
        <w:t>blue</w:t>
      </w:r>
      <w:r w:rsidRPr="00174801">
        <w:rPr>
          <w:rFonts w:ascii="Times New Roman" w:hAnsi="Times New Roman" w:cs="Times New Roman"/>
          <w:color w:val="0000FF"/>
        </w:rPr>
        <w:t xml:space="preserve"> point</w:t>
      </w:r>
      <w:r>
        <w:rPr>
          <w:rFonts w:ascii="Times New Roman" w:hAnsi="Times New Roman" w:cs="Times New Roman"/>
          <w:color w:val="0000FF"/>
        </w:rPr>
        <w:t>s</w:t>
      </w:r>
      <w:r>
        <w:rPr>
          <w:rFonts w:ascii="Times New Roman" w:hAnsi="Times New Roman" w:cs="Times New Roman"/>
        </w:rPr>
        <w:t xml:space="preserve"> are test points of AoA1 which traverse </w:t>
      </w:r>
      <w:r w:rsidR="00CB6D15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whole sphere while the </w:t>
      </w:r>
      <w:r w:rsidRPr="00174801">
        <w:rPr>
          <w:rFonts w:ascii="Times New Roman" w:hAnsi="Times New Roman" w:cs="Times New Roman"/>
          <w:color w:val="00FF00"/>
        </w:rPr>
        <w:t>green points</w:t>
      </w:r>
      <w:r>
        <w:rPr>
          <w:rFonts w:ascii="Times New Roman" w:hAnsi="Times New Roman" w:cs="Times New Roman"/>
        </w:rPr>
        <w:t xml:space="preserve"> are test points of AoA2</w:t>
      </w:r>
      <w:r w:rsidR="009A5ABA">
        <w:rPr>
          <w:rFonts w:ascii="Times New Roman" w:hAnsi="Times New Roman" w:cs="Times New Roman"/>
        </w:rPr>
        <w:t xml:space="preserve">. It is obvious that only if offset </w:t>
      </w:r>
      <w:r w:rsidR="00CB6D15">
        <w:rPr>
          <w:rFonts w:ascii="Times New Roman" w:hAnsi="Times New Roman" w:cs="Times New Roman"/>
        </w:rPr>
        <w:t>exists</w:t>
      </w:r>
      <w:r w:rsidR="009A5ABA">
        <w:rPr>
          <w:rFonts w:ascii="Times New Roman" w:hAnsi="Times New Roman" w:cs="Times New Roman"/>
        </w:rPr>
        <w:t>, the AoA2 test point</w:t>
      </w:r>
      <w:r w:rsidR="0074001B">
        <w:rPr>
          <w:rFonts w:ascii="Times New Roman" w:hAnsi="Times New Roman" w:cs="Times New Roman"/>
        </w:rPr>
        <w:t xml:space="preserve">s </w:t>
      </w:r>
      <w:r w:rsidR="009A5ABA">
        <w:rPr>
          <w:rFonts w:ascii="Times New Roman" w:hAnsi="Times New Roman" w:cs="Times New Roman"/>
        </w:rPr>
        <w:t xml:space="preserve">cannot traverse all </w:t>
      </w:r>
      <w:r w:rsidR="00CB6D15">
        <w:rPr>
          <w:rFonts w:ascii="Times New Roman" w:hAnsi="Times New Roman" w:cs="Times New Roman"/>
        </w:rPr>
        <w:t>points</w:t>
      </w:r>
      <w:r w:rsidR="009A5ABA">
        <w:rPr>
          <w:rFonts w:ascii="Times New Roman" w:hAnsi="Times New Roman" w:cs="Times New Roman"/>
        </w:rPr>
        <w:t xml:space="preserve"> on the sphere</w:t>
      </w:r>
      <w:r w:rsidR="0074001B">
        <w:rPr>
          <w:rFonts w:ascii="Times New Roman" w:hAnsi="Times New Roman" w:cs="Times New Roman"/>
        </w:rPr>
        <w:t xml:space="preserve">, and when probe in </w:t>
      </w:r>
      <w:r w:rsidR="00CB6D15">
        <w:rPr>
          <w:rFonts w:ascii="Times New Roman" w:hAnsi="Times New Roman" w:cs="Times New Roman"/>
        </w:rPr>
        <w:t xml:space="preserve">the </w:t>
      </w:r>
      <w:proofErr w:type="spellStart"/>
      <w:r w:rsidR="0074001B">
        <w:rPr>
          <w:rFonts w:ascii="Times New Roman" w:hAnsi="Times New Roman" w:cs="Times New Roman"/>
        </w:rPr>
        <w:t>yz</w:t>
      </w:r>
      <w:proofErr w:type="spellEnd"/>
      <w:r w:rsidR="0074001B">
        <w:rPr>
          <w:rFonts w:ascii="Times New Roman" w:hAnsi="Times New Roman" w:cs="Times New Roman"/>
        </w:rPr>
        <w:t xml:space="preserve"> plane, the AoA2 test points even cannot align with the grid.</w:t>
      </w:r>
    </w:p>
    <w:p w14:paraId="1B352B89" w14:textId="5A64579C" w:rsidR="00174801" w:rsidRDefault="00174801" w:rsidP="00174801">
      <w:pPr>
        <w:rPr>
          <w:rFonts w:ascii="Times New Roman" w:hAnsi="Times New Roman" w:cs="Times New Roman"/>
          <w:b/>
          <w:bCs/>
        </w:rPr>
      </w:pPr>
    </w:p>
    <w:p w14:paraId="5681D3B6" w14:textId="12545172" w:rsidR="0074001B" w:rsidRDefault="0074001B" w:rsidP="00174801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Observation 1: The test points distribution of multi-Rx depends on the test configuration and in some cases</w:t>
      </w:r>
      <w:r w:rsidR="00CB6D15">
        <w:rPr>
          <w:rFonts w:ascii="Times New Roman" w:hAnsi="Times New Roman" w:cs="Times New Roman"/>
          <w:b/>
          <w:bCs/>
        </w:rPr>
        <w:t>,</w:t>
      </w:r>
      <w:r>
        <w:rPr>
          <w:rFonts w:ascii="Times New Roman" w:hAnsi="Times New Roman" w:cs="Times New Roman"/>
          <w:b/>
          <w:bCs/>
        </w:rPr>
        <w:t xml:space="preserve"> the test points even </w:t>
      </w:r>
      <w:r w:rsidR="00CB6D15">
        <w:rPr>
          <w:rFonts w:ascii="Times New Roman" w:hAnsi="Times New Roman" w:cs="Times New Roman"/>
          <w:b/>
          <w:bCs/>
        </w:rPr>
        <w:t>cannot</w:t>
      </w:r>
      <w:r>
        <w:rPr>
          <w:rFonts w:ascii="Times New Roman" w:hAnsi="Times New Roman" w:cs="Times New Roman"/>
          <w:b/>
          <w:bCs/>
        </w:rPr>
        <w:t xml:space="preserve"> match with the test grid. </w:t>
      </w:r>
    </w:p>
    <w:p w14:paraId="643AA462" w14:textId="00063A83" w:rsidR="0074001B" w:rsidRDefault="0074001B" w:rsidP="00174801">
      <w:pPr>
        <w:rPr>
          <w:rFonts w:ascii="Times New Roman" w:hAnsi="Times New Roman" w:cs="Times New Roman"/>
          <w:b/>
          <w:bCs/>
        </w:rPr>
      </w:pPr>
    </w:p>
    <w:p w14:paraId="09FF63C6" w14:textId="1CB29000" w:rsidR="006379B9" w:rsidRDefault="006379B9" w:rsidP="001748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To simplify the requirement discussion, we think </w:t>
      </w:r>
      <w:r w:rsidR="00CB6D15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better to define the requirement based on a fixed configuration. Considering the distribution of </w:t>
      </w:r>
      <w:r w:rsidR="00CB6D15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AoA2 test point </w:t>
      </w:r>
      <w:r w:rsidR="0039009C">
        <w:rPr>
          <w:rFonts w:ascii="Times New Roman" w:hAnsi="Times New Roman" w:cs="Times New Roman"/>
        </w:rPr>
        <w:t xml:space="preserve">is unregular and the point cannot match with the grid when the probe </w:t>
      </w:r>
      <w:r w:rsidR="00CB6D15">
        <w:rPr>
          <w:rFonts w:ascii="Times New Roman" w:hAnsi="Times New Roman" w:cs="Times New Roman"/>
        </w:rPr>
        <w:t xml:space="preserve">is </w:t>
      </w:r>
      <w:r w:rsidR="0039009C">
        <w:rPr>
          <w:rFonts w:ascii="Times New Roman" w:hAnsi="Times New Roman" w:cs="Times New Roman"/>
        </w:rPr>
        <w:t xml:space="preserve">in </w:t>
      </w:r>
      <w:r w:rsidR="00CB6D15">
        <w:rPr>
          <w:rFonts w:ascii="Times New Roman" w:hAnsi="Times New Roman" w:cs="Times New Roman"/>
        </w:rPr>
        <w:t xml:space="preserve">the </w:t>
      </w:r>
      <w:proofErr w:type="spellStart"/>
      <w:r w:rsidR="0039009C">
        <w:rPr>
          <w:rFonts w:ascii="Times New Roman" w:hAnsi="Times New Roman" w:cs="Times New Roman"/>
        </w:rPr>
        <w:t>yz</w:t>
      </w:r>
      <w:proofErr w:type="spellEnd"/>
      <w:r w:rsidR="0039009C">
        <w:rPr>
          <w:rFonts w:ascii="Times New Roman" w:hAnsi="Times New Roman" w:cs="Times New Roman"/>
        </w:rPr>
        <w:t xml:space="preserve"> plane, we think </w:t>
      </w:r>
      <w:r w:rsidR="00CB6D15">
        <w:rPr>
          <w:rFonts w:ascii="Times New Roman" w:hAnsi="Times New Roman" w:cs="Times New Roman"/>
        </w:rPr>
        <w:t>it’s</w:t>
      </w:r>
      <w:r w:rsidR="0039009C">
        <w:rPr>
          <w:rFonts w:ascii="Times New Roman" w:hAnsi="Times New Roman" w:cs="Times New Roman"/>
        </w:rPr>
        <w:t xml:space="preserve"> better to take </w:t>
      </w:r>
      <w:r w:rsidR="00CB6D15">
        <w:rPr>
          <w:rFonts w:ascii="Times New Roman" w:hAnsi="Times New Roman" w:cs="Times New Roman"/>
        </w:rPr>
        <w:t xml:space="preserve">the </w:t>
      </w:r>
      <w:r w:rsidR="0039009C">
        <w:rPr>
          <w:rFonts w:ascii="Times New Roman" w:hAnsi="Times New Roman" w:cs="Times New Roman"/>
        </w:rPr>
        <w:t xml:space="preserve">probe in </w:t>
      </w:r>
      <w:r w:rsidR="00CB6D15">
        <w:rPr>
          <w:rFonts w:ascii="Times New Roman" w:hAnsi="Times New Roman" w:cs="Times New Roman"/>
        </w:rPr>
        <w:t xml:space="preserve">the </w:t>
      </w:r>
      <w:proofErr w:type="spellStart"/>
      <w:r w:rsidR="0039009C">
        <w:rPr>
          <w:rFonts w:ascii="Times New Roman" w:hAnsi="Times New Roman" w:cs="Times New Roman"/>
        </w:rPr>
        <w:t>xz</w:t>
      </w:r>
      <w:proofErr w:type="spellEnd"/>
      <w:r w:rsidR="0039009C">
        <w:rPr>
          <w:rFonts w:ascii="Times New Roman" w:hAnsi="Times New Roman" w:cs="Times New Roman"/>
        </w:rPr>
        <w:t xml:space="preserve"> plane as the baseline for requirement discussion.</w:t>
      </w:r>
    </w:p>
    <w:p w14:paraId="7E7082BA" w14:textId="3D542829" w:rsidR="0039009C" w:rsidRPr="0039009C" w:rsidRDefault="0039009C" w:rsidP="00174801">
      <w:pPr>
        <w:rPr>
          <w:rFonts w:ascii="Times New Roman" w:hAnsi="Times New Roman" w:cs="Times New Roman"/>
          <w:b/>
          <w:bCs/>
        </w:rPr>
      </w:pPr>
    </w:p>
    <w:p w14:paraId="609579D8" w14:textId="7E8DB898" w:rsidR="0039009C" w:rsidRDefault="0039009C" w:rsidP="00174801">
      <w:pPr>
        <w:rPr>
          <w:rFonts w:ascii="Times New Roman" w:hAnsi="Times New Roman" w:cs="Times New Roman"/>
        </w:rPr>
      </w:pPr>
      <w:r w:rsidRPr="0039009C">
        <w:rPr>
          <w:rFonts w:ascii="Times New Roman" w:hAnsi="Times New Roman" w:cs="Times New Roman"/>
          <w:b/>
          <w:bCs/>
        </w:rPr>
        <w:t xml:space="preserve">Proposal 1: Take the probe in </w:t>
      </w:r>
      <w:r w:rsidR="00CB6D15">
        <w:rPr>
          <w:rFonts w:ascii="Times New Roman" w:hAnsi="Times New Roman" w:cs="Times New Roman"/>
          <w:b/>
          <w:bCs/>
        </w:rPr>
        <w:t xml:space="preserve">the </w:t>
      </w:r>
      <w:proofErr w:type="spellStart"/>
      <w:r w:rsidRPr="0039009C">
        <w:rPr>
          <w:rFonts w:ascii="Times New Roman" w:hAnsi="Times New Roman" w:cs="Times New Roman"/>
          <w:b/>
          <w:bCs/>
        </w:rPr>
        <w:t>xz</w:t>
      </w:r>
      <w:proofErr w:type="spellEnd"/>
      <w:r w:rsidRPr="0039009C">
        <w:rPr>
          <w:rFonts w:ascii="Times New Roman" w:hAnsi="Times New Roman" w:cs="Times New Roman"/>
          <w:b/>
          <w:bCs/>
        </w:rPr>
        <w:t xml:space="preserve"> plane as the baseline for multi-Rx requirement design.</w:t>
      </w:r>
      <w:r>
        <w:rPr>
          <w:rFonts w:ascii="Times New Roman" w:hAnsi="Times New Roman" w:cs="Times New Roman"/>
        </w:rPr>
        <w:t xml:space="preserve"> </w:t>
      </w:r>
    </w:p>
    <w:p w14:paraId="7CE4B26F" w14:textId="18EACA3D" w:rsidR="003C1897" w:rsidRDefault="0074001B" w:rsidP="007B5CAD">
      <w:pPr>
        <w:pStyle w:val="2"/>
        <w:numPr>
          <w:ilvl w:val="1"/>
          <w:numId w:val="20"/>
        </w:numPr>
        <w:spacing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lastRenderedPageBreak/>
        <w:t>Candidate options of requirement</w:t>
      </w:r>
    </w:p>
    <w:p w14:paraId="7AB2E848" w14:textId="788EEF69" w:rsidR="008C39F0" w:rsidRDefault="0017293D" w:rsidP="0017293D">
      <w:pPr>
        <w:rPr>
          <w:rFonts w:ascii="Times New Roman" w:hAnsi="Times New Roman" w:cs="Times New Roman"/>
        </w:rPr>
      </w:pPr>
      <w:r w:rsidRPr="0017293D">
        <w:rPr>
          <w:rFonts w:ascii="Times New Roman" w:hAnsi="Times New Roman" w:cs="Times New Roman" w:hint="eastAsia"/>
        </w:rPr>
        <w:t>T</w:t>
      </w:r>
      <w:r w:rsidRPr="0017293D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 xml:space="preserve"> further </w:t>
      </w:r>
      <w:r w:rsidR="00CB6D15">
        <w:rPr>
          <w:rFonts w:ascii="Times New Roman" w:hAnsi="Times New Roman" w:cs="Times New Roman"/>
        </w:rPr>
        <w:t>analyze</w:t>
      </w:r>
      <w:r>
        <w:rPr>
          <w:rFonts w:ascii="Times New Roman" w:hAnsi="Times New Roman" w:cs="Times New Roman"/>
        </w:rPr>
        <w:t xml:space="preserve"> the </w:t>
      </w:r>
      <w:r w:rsidR="003E117F">
        <w:rPr>
          <w:rFonts w:ascii="Times New Roman" w:hAnsi="Times New Roman" w:cs="Times New Roman"/>
        </w:rPr>
        <w:t>candidate options in [1]</w:t>
      </w:r>
      <w:r w:rsidR="00E75886">
        <w:rPr>
          <w:rFonts w:ascii="Times New Roman" w:hAnsi="Times New Roman" w:cs="Times New Roman" w:hint="eastAsia"/>
        </w:rPr>
        <w:t>,</w:t>
      </w:r>
      <w:r w:rsidR="00E75886">
        <w:rPr>
          <w:rFonts w:ascii="Times New Roman" w:hAnsi="Times New Roman" w:cs="Times New Roman"/>
        </w:rPr>
        <w:t xml:space="preserve"> we prepare a simulation to verify each of them. The simulation </w:t>
      </w:r>
      <w:r w:rsidR="008C39F0">
        <w:rPr>
          <w:rFonts w:ascii="Times New Roman" w:hAnsi="Times New Roman" w:cs="Times New Roman"/>
        </w:rPr>
        <w:t xml:space="preserve">incorporates two parts. One part is to give antenna gains over </w:t>
      </w:r>
      <w:r w:rsidR="00591E52">
        <w:rPr>
          <w:rFonts w:ascii="Times New Roman" w:hAnsi="Times New Roman" w:cs="Times New Roman"/>
        </w:rPr>
        <w:t xml:space="preserve">the </w:t>
      </w:r>
      <w:r w:rsidR="008C39F0">
        <w:rPr>
          <w:rFonts w:ascii="Times New Roman" w:hAnsi="Times New Roman" w:cs="Times New Roman"/>
        </w:rPr>
        <w:t xml:space="preserve">whole sphere which </w:t>
      </w:r>
      <w:r w:rsidR="00E75886">
        <w:rPr>
          <w:rFonts w:ascii="Times New Roman" w:hAnsi="Times New Roman" w:cs="Times New Roman"/>
        </w:rPr>
        <w:t xml:space="preserve">is based on a UE with back-to-back antenna modules and each module has </w:t>
      </w:r>
      <w:r w:rsidR="00591E52">
        <w:rPr>
          <w:rFonts w:ascii="Times New Roman" w:hAnsi="Times New Roman" w:cs="Times New Roman"/>
        </w:rPr>
        <w:t xml:space="preserve">a </w:t>
      </w:r>
      <w:r w:rsidR="00E75886">
        <w:rPr>
          <w:rFonts w:ascii="Times New Roman" w:hAnsi="Times New Roman" w:cs="Times New Roman"/>
        </w:rPr>
        <w:t>1x4 element with dual polarization</w:t>
      </w:r>
      <w:r w:rsidR="008C39F0">
        <w:rPr>
          <w:rFonts w:ascii="Times New Roman" w:hAnsi="Times New Roman" w:cs="Times New Roman"/>
        </w:rPr>
        <w:t xml:space="preserve">. Another part is to calculate the EIS for each </w:t>
      </w:r>
      <w:proofErr w:type="spellStart"/>
      <w:r w:rsidR="008C39F0">
        <w:rPr>
          <w:rFonts w:ascii="Times New Roman" w:hAnsi="Times New Roman" w:cs="Times New Roman"/>
        </w:rPr>
        <w:t>AoA</w:t>
      </w:r>
      <w:proofErr w:type="spellEnd"/>
      <w:r w:rsidR="008C39F0">
        <w:rPr>
          <w:rFonts w:ascii="Times New Roman" w:hAnsi="Times New Roman" w:cs="Times New Roman"/>
        </w:rPr>
        <w:t xml:space="preserve"> pair where the BW = 50MHz, and the peak EIS under </w:t>
      </w:r>
      <w:r w:rsidR="00591E52">
        <w:rPr>
          <w:rFonts w:ascii="Times New Roman" w:hAnsi="Times New Roman" w:cs="Times New Roman"/>
        </w:rPr>
        <w:t xml:space="preserve">a </w:t>
      </w:r>
      <w:r w:rsidR="008C39F0">
        <w:rPr>
          <w:rFonts w:ascii="Times New Roman" w:hAnsi="Times New Roman" w:cs="Times New Roman"/>
        </w:rPr>
        <w:t xml:space="preserve">single </w:t>
      </w:r>
      <w:proofErr w:type="spellStart"/>
      <w:r w:rsidR="008C39F0">
        <w:rPr>
          <w:rFonts w:ascii="Times New Roman" w:hAnsi="Times New Roman" w:cs="Times New Roman"/>
        </w:rPr>
        <w:t>AoA</w:t>
      </w:r>
      <w:proofErr w:type="spellEnd"/>
      <w:r w:rsidR="008C39F0">
        <w:rPr>
          <w:rFonts w:ascii="Times New Roman" w:hAnsi="Times New Roman" w:cs="Times New Roman"/>
        </w:rPr>
        <w:t xml:space="preserve"> is calibrated to align with the current spec.</w:t>
      </w:r>
    </w:p>
    <w:p w14:paraId="025D3A8A" w14:textId="534166D7" w:rsidR="0017293D" w:rsidRDefault="0024229C" w:rsidP="0024229C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0A6F385D" wp14:editId="4117578D">
            <wp:extent cx="1500922" cy="1581150"/>
            <wp:effectExtent l="0" t="0" r="444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719" cy="1595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6F74EDD" wp14:editId="58992AFB">
            <wp:extent cx="2099945" cy="1630680"/>
            <wp:effectExtent l="0" t="0" r="0" b="762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99945" cy="163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131562" w14:textId="5B0C7EFF" w:rsidR="0024229C" w:rsidRPr="009A5E01" w:rsidRDefault="0024229C" w:rsidP="0024229C">
      <w:pPr>
        <w:jc w:val="center"/>
        <w:rPr>
          <w:rFonts w:ascii="Times New Roman" w:hAnsi="Times New Roman" w:cs="Times New Roman"/>
          <w:b/>
          <w:bCs/>
        </w:rPr>
      </w:pPr>
      <w:r w:rsidRPr="009A5E01">
        <w:rPr>
          <w:rFonts w:ascii="Times New Roman" w:hAnsi="Times New Roman" w:cs="Times New Roman" w:hint="eastAsia"/>
          <w:b/>
          <w:bCs/>
        </w:rPr>
        <w:t>F</w:t>
      </w:r>
      <w:r w:rsidRPr="009A5E01">
        <w:rPr>
          <w:rFonts w:ascii="Times New Roman" w:hAnsi="Times New Roman" w:cs="Times New Roman"/>
          <w:b/>
          <w:bCs/>
        </w:rPr>
        <w:t xml:space="preserve">igure 3 3D module and calibrated EIS CCDF under single </w:t>
      </w:r>
      <w:proofErr w:type="spellStart"/>
      <w:r w:rsidRPr="009A5E01">
        <w:rPr>
          <w:rFonts w:ascii="Times New Roman" w:hAnsi="Times New Roman" w:cs="Times New Roman"/>
          <w:b/>
          <w:bCs/>
        </w:rPr>
        <w:t>AoA</w:t>
      </w:r>
      <w:proofErr w:type="spellEnd"/>
      <w:r w:rsidRPr="009A5E01">
        <w:rPr>
          <w:rFonts w:ascii="Times New Roman" w:hAnsi="Times New Roman" w:cs="Times New Roman"/>
          <w:b/>
          <w:bCs/>
        </w:rPr>
        <w:t xml:space="preserve">  </w:t>
      </w:r>
    </w:p>
    <w:p w14:paraId="2FC5D321" w14:textId="77777777" w:rsidR="0024229C" w:rsidRPr="0017293D" w:rsidRDefault="0024229C" w:rsidP="0024229C">
      <w:pPr>
        <w:jc w:val="center"/>
        <w:rPr>
          <w:rFonts w:ascii="Times New Roman" w:hAnsi="Times New Roman" w:cs="Times New Roman"/>
        </w:rPr>
      </w:pPr>
    </w:p>
    <w:p w14:paraId="295964A2" w14:textId="5750B8A2" w:rsidR="0024229C" w:rsidRDefault="0024229C" w:rsidP="007B5C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50%-tile EIS is much better than </w:t>
      </w:r>
      <w:r w:rsidR="00C97154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current spec and the reason is the module here is quite ideal, e.g., </w:t>
      </w:r>
      <w:r w:rsidR="00C97154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metal blockage is not considered. It is noted that we perform this simulation not trying to give a final requirement, our purpose is to give a whole picture of each </w:t>
      </w:r>
      <w:r w:rsidR="003315B2">
        <w:rPr>
          <w:rFonts w:ascii="Times New Roman" w:hAnsi="Times New Roman" w:cs="Times New Roman"/>
        </w:rPr>
        <w:t>option</w:t>
      </w:r>
      <w:r>
        <w:rPr>
          <w:rFonts w:ascii="Times New Roman" w:hAnsi="Times New Roman" w:cs="Times New Roman"/>
        </w:rPr>
        <w:t>, and verify whether these options are feasible. In more detail, th</w:t>
      </w:r>
      <w:r w:rsidR="003315B2">
        <w:rPr>
          <w:rFonts w:ascii="Times New Roman" w:hAnsi="Times New Roman" w:cs="Times New Roman"/>
        </w:rPr>
        <w:t>re</w:t>
      </w:r>
      <w:r>
        <w:rPr>
          <w:rFonts w:ascii="Times New Roman" w:hAnsi="Times New Roman" w:cs="Times New Roman"/>
        </w:rPr>
        <w:t>e UE operation mode is considered</w:t>
      </w:r>
      <w:r w:rsidR="003315B2">
        <w:rPr>
          <w:rFonts w:ascii="Times New Roman" w:hAnsi="Times New Roman" w:cs="Times New Roman"/>
        </w:rPr>
        <w:t xml:space="preserve"> during the simulation:</w:t>
      </w:r>
    </w:p>
    <w:p w14:paraId="7286087F" w14:textId="77777777" w:rsidR="003315B2" w:rsidRDefault="003315B2" w:rsidP="007B5CAD">
      <w:pPr>
        <w:rPr>
          <w:rFonts w:ascii="Times New Roman" w:hAnsi="Times New Roman" w:cs="Times New Roman"/>
        </w:rPr>
      </w:pPr>
    </w:p>
    <w:p w14:paraId="740E5A05" w14:textId="2D88635D" w:rsidR="003315B2" w:rsidRDefault="003315B2" w:rsidP="003315B2">
      <w:pPr>
        <w:pStyle w:val="ac"/>
        <w:numPr>
          <w:ilvl w:val="0"/>
          <w:numId w:val="23"/>
        </w:numPr>
        <w:rPr>
          <w:rFonts w:ascii="Times New Roman" w:hAnsi="Times New Roman" w:cs="Times New Roman"/>
        </w:rPr>
      </w:pPr>
      <w:r w:rsidRPr="003315B2">
        <w:rPr>
          <w:rFonts w:ascii="Times New Roman" w:hAnsi="Times New Roman" w:cs="Times New Roman"/>
          <w:b/>
          <w:bCs/>
        </w:rPr>
        <w:t>D</w:t>
      </w:r>
      <w:r w:rsidRPr="003315B2">
        <w:rPr>
          <w:rFonts w:ascii="Times New Roman" w:hAnsi="Times New Roman" w:cs="Times New Roman" w:hint="eastAsia"/>
          <w:b/>
          <w:bCs/>
        </w:rPr>
        <w:t>ual</w:t>
      </w:r>
      <w:r w:rsidRPr="003315B2">
        <w:rPr>
          <w:rFonts w:ascii="Times New Roman" w:hAnsi="Times New Roman" w:cs="Times New Roman"/>
          <w:b/>
          <w:bCs/>
        </w:rPr>
        <w:t xml:space="preserve"> polarization</w:t>
      </w:r>
      <w:r>
        <w:rPr>
          <w:rFonts w:ascii="Times New Roman" w:hAnsi="Times New Roman" w:cs="Times New Roman"/>
        </w:rPr>
        <w:t xml:space="preserve"> is used for e</w:t>
      </w:r>
      <w:r>
        <w:rPr>
          <w:rFonts w:ascii="Times New Roman" w:hAnsi="Times New Roman" w:cs="Times New Roman" w:hint="eastAsia"/>
        </w:rPr>
        <w:t>ach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antenna</w:t>
      </w:r>
      <w:r>
        <w:rPr>
          <w:rFonts w:ascii="Times New Roman" w:hAnsi="Times New Roman" w:cs="Times New Roman"/>
        </w:rPr>
        <w:t xml:space="preserve"> module, one antenna module receives </w:t>
      </w:r>
      <w:r w:rsidRPr="003315B2">
        <w:rPr>
          <w:rFonts w:ascii="Times New Roman" w:hAnsi="Times New Roman" w:cs="Times New Roman"/>
          <w:b/>
          <w:bCs/>
        </w:rPr>
        <w:t xml:space="preserve">one </w:t>
      </w:r>
      <w:proofErr w:type="spellStart"/>
      <w:r w:rsidRPr="003315B2">
        <w:rPr>
          <w:rFonts w:ascii="Times New Roman" w:hAnsi="Times New Roman" w:cs="Times New Roman"/>
          <w:b/>
          <w:bCs/>
        </w:rPr>
        <w:t>AoA</w:t>
      </w:r>
      <w:proofErr w:type="spellEnd"/>
      <w:r>
        <w:rPr>
          <w:rFonts w:ascii="Times New Roman" w:hAnsi="Times New Roman" w:cs="Times New Roman"/>
        </w:rPr>
        <w:t xml:space="preserve">. </w:t>
      </w:r>
    </w:p>
    <w:p w14:paraId="7B5A7CFB" w14:textId="1126115D" w:rsidR="003315B2" w:rsidRDefault="003315B2" w:rsidP="003315B2">
      <w:pPr>
        <w:pStyle w:val="ac"/>
        <w:numPr>
          <w:ilvl w:val="0"/>
          <w:numId w:val="23"/>
        </w:numPr>
        <w:rPr>
          <w:rFonts w:ascii="Times New Roman" w:hAnsi="Times New Roman" w:cs="Times New Roman"/>
        </w:rPr>
      </w:pPr>
      <w:r w:rsidRPr="003315B2">
        <w:rPr>
          <w:rFonts w:ascii="Times New Roman" w:hAnsi="Times New Roman" w:cs="Times New Roman"/>
          <w:b/>
          <w:bCs/>
        </w:rPr>
        <w:t>Single polarization</w:t>
      </w:r>
      <w:r>
        <w:rPr>
          <w:rFonts w:ascii="Times New Roman" w:hAnsi="Times New Roman" w:cs="Times New Roman"/>
        </w:rPr>
        <w:t xml:space="preserve"> is used for e</w:t>
      </w:r>
      <w:r>
        <w:rPr>
          <w:rFonts w:ascii="Times New Roman" w:hAnsi="Times New Roman" w:cs="Times New Roman" w:hint="eastAsia"/>
        </w:rPr>
        <w:t>ach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antenna</w:t>
      </w:r>
      <w:r>
        <w:rPr>
          <w:rFonts w:ascii="Times New Roman" w:hAnsi="Times New Roman" w:cs="Times New Roman"/>
        </w:rPr>
        <w:t xml:space="preserve"> module,</w:t>
      </w:r>
      <w:r w:rsidRPr="003315B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one antenna module receives </w:t>
      </w:r>
      <w:r w:rsidRPr="003315B2">
        <w:rPr>
          <w:rFonts w:ascii="Times New Roman" w:hAnsi="Times New Roman" w:cs="Times New Roman"/>
          <w:b/>
          <w:bCs/>
        </w:rPr>
        <w:t xml:space="preserve">one </w:t>
      </w:r>
      <w:proofErr w:type="spellStart"/>
      <w:r w:rsidRPr="003315B2">
        <w:rPr>
          <w:rFonts w:ascii="Times New Roman" w:hAnsi="Times New Roman" w:cs="Times New Roman"/>
          <w:b/>
          <w:bCs/>
        </w:rPr>
        <w:t>AoA</w:t>
      </w:r>
      <w:proofErr w:type="spellEnd"/>
      <w:r>
        <w:rPr>
          <w:rFonts w:ascii="Times New Roman" w:hAnsi="Times New Roman" w:cs="Times New Roman"/>
        </w:rPr>
        <w:t>.</w:t>
      </w:r>
    </w:p>
    <w:p w14:paraId="2AED2EEA" w14:textId="6E83D4F3" w:rsidR="003315B2" w:rsidRPr="002E43BD" w:rsidRDefault="002E43BD" w:rsidP="003315B2">
      <w:pPr>
        <w:pStyle w:val="ac"/>
        <w:numPr>
          <w:ilvl w:val="0"/>
          <w:numId w:val="23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Dual</w:t>
      </w:r>
      <w:r w:rsidR="003315B2" w:rsidRPr="003315B2">
        <w:rPr>
          <w:rFonts w:ascii="Times New Roman" w:hAnsi="Times New Roman" w:cs="Times New Roman"/>
          <w:b/>
          <w:bCs/>
        </w:rPr>
        <w:t xml:space="preserve"> polarization</w:t>
      </w:r>
      <w:r w:rsidR="003315B2">
        <w:rPr>
          <w:rFonts w:ascii="Times New Roman" w:hAnsi="Times New Roman" w:cs="Times New Roman"/>
        </w:rPr>
        <w:t xml:space="preserve"> is used for e</w:t>
      </w:r>
      <w:r w:rsidR="003315B2">
        <w:rPr>
          <w:rFonts w:ascii="Times New Roman" w:hAnsi="Times New Roman" w:cs="Times New Roman" w:hint="eastAsia"/>
        </w:rPr>
        <w:t>ach</w:t>
      </w:r>
      <w:r w:rsidR="003315B2">
        <w:rPr>
          <w:rFonts w:ascii="Times New Roman" w:hAnsi="Times New Roman" w:cs="Times New Roman"/>
        </w:rPr>
        <w:t xml:space="preserve"> </w:t>
      </w:r>
      <w:r w:rsidR="003315B2">
        <w:rPr>
          <w:rFonts w:ascii="Times New Roman" w:hAnsi="Times New Roman" w:cs="Times New Roman" w:hint="eastAsia"/>
        </w:rPr>
        <w:t>antenna</w:t>
      </w:r>
      <w:r w:rsidR="003315B2">
        <w:rPr>
          <w:rFonts w:ascii="Times New Roman" w:hAnsi="Times New Roman" w:cs="Times New Roman"/>
        </w:rPr>
        <w:t xml:space="preserve"> module,</w:t>
      </w:r>
      <w:r w:rsidR="003315B2" w:rsidRPr="003315B2">
        <w:rPr>
          <w:rFonts w:ascii="Times New Roman" w:hAnsi="Times New Roman" w:cs="Times New Roman"/>
        </w:rPr>
        <w:t xml:space="preserve"> </w:t>
      </w:r>
      <w:r w:rsidR="003315B2">
        <w:rPr>
          <w:rFonts w:ascii="Times New Roman" w:hAnsi="Times New Roman" w:cs="Times New Roman"/>
        </w:rPr>
        <w:t xml:space="preserve">one antenna module receives </w:t>
      </w:r>
      <w:r w:rsidR="003315B2" w:rsidRPr="003315B2">
        <w:rPr>
          <w:rFonts w:ascii="Times New Roman" w:hAnsi="Times New Roman" w:cs="Times New Roman"/>
          <w:b/>
          <w:bCs/>
        </w:rPr>
        <w:t xml:space="preserve">two </w:t>
      </w:r>
      <w:proofErr w:type="spellStart"/>
      <w:r w:rsidR="003315B2" w:rsidRPr="003315B2">
        <w:rPr>
          <w:rFonts w:ascii="Times New Roman" w:hAnsi="Times New Roman" w:cs="Times New Roman"/>
          <w:b/>
          <w:bCs/>
        </w:rPr>
        <w:t>AoA</w:t>
      </w:r>
      <w:proofErr w:type="spellEnd"/>
      <w:r w:rsidRPr="002E43BD">
        <w:rPr>
          <w:rFonts w:ascii="Times New Roman" w:hAnsi="Times New Roman" w:cs="Times New Roman"/>
        </w:rPr>
        <w:t>, but</w:t>
      </w:r>
      <w:r>
        <w:rPr>
          <w:rFonts w:ascii="Times New Roman" w:hAnsi="Times New Roman" w:cs="Times New Roman"/>
        </w:rPr>
        <w:t xml:space="preserve"> for each </w:t>
      </w:r>
      <w:proofErr w:type="spellStart"/>
      <w:r>
        <w:rPr>
          <w:rFonts w:ascii="Times New Roman" w:hAnsi="Times New Roman" w:cs="Times New Roman"/>
        </w:rPr>
        <w:t>AoA</w:t>
      </w:r>
      <w:proofErr w:type="spellEnd"/>
      <w:r>
        <w:rPr>
          <w:rFonts w:ascii="Times New Roman" w:hAnsi="Times New Roman" w:cs="Times New Roman"/>
        </w:rPr>
        <w:t xml:space="preserve"> only </w:t>
      </w:r>
      <w:r w:rsidRPr="004F3E68">
        <w:rPr>
          <w:rFonts w:ascii="Times New Roman" w:hAnsi="Times New Roman" w:cs="Times New Roman"/>
          <w:b/>
          <w:bCs/>
        </w:rPr>
        <w:t>single polarization</w:t>
      </w:r>
      <w:r>
        <w:rPr>
          <w:rFonts w:ascii="Times New Roman" w:hAnsi="Times New Roman" w:cs="Times New Roman"/>
        </w:rPr>
        <w:t xml:space="preserve"> is used.</w:t>
      </w:r>
    </w:p>
    <w:p w14:paraId="7C74E11E" w14:textId="77777777" w:rsidR="003315B2" w:rsidRPr="003315B2" w:rsidRDefault="003315B2" w:rsidP="003315B2">
      <w:pPr>
        <w:pStyle w:val="ac"/>
        <w:ind w:left="360"/>
        <w:rPr>
          <w:rFonts w:ascii="Times New Roman" w:hAnsi="Times New Roman" w:cs="Times New Roman"/>
        </w:rPr>
      </w:pPr>
    </w:p>
    <w:p w14:paraId="48B5735B" w14:textId="4EC7F58B" w:rsidR="003315B2" w:rsidRDefault="003315B2" w:rsidP="007B5C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 xml:space="preserve">he final EIS of each test point </w:t>
      </w:r>
      <w:r w:rsidR="00EA30FA">
        <w:rPr>
          <w:rFonts w:ascii="Times New Roman" w:hAnsi="Times New Roman" w:cs="Times New Roman"/>
        </w:rPr>
        <w:t xml:space="preserve">is </w:t>
      </w:r>
      <w:r>
        <w:rPr>
          <w:rFonts w:ascii="Times New Roman" w:hAnsi="Times New Roman" w:cs="Times New Roman"/>
        </w:rPr>
        <w:t xml:space="preserve">one of these cases, </w:t>
      </w:r>
      <w:r w:rsidR="00EA30FA">
        <w:rPr>
          <w:rFonts w:ascii="Times New Roman" w:hAnsi="Times New Roman" w:cs="Times New Roman"/>
        </w:rPr>
        <w:t xml:space="preserve">and </w:t>
      </w:r>
      <w:r>
        <w:rPr>
          <w:rFonts w:ascii="Times New Roman" w:hAnsi="Times New Roman" w:cs="Times New Roman"/>
        </w:rPr>
        <w:t xml:space="preserve">the selection principle here is to </w:t>
      </w:r>
      <w:r w:rsidR="00EA30FA">
        <w:rPr>
          <w:rFonts w:ascii="Times New Roman" w:hAnsi="Times New Roman" w:cs="Times New Roman"/>
        </w:rPr>
        <w:t xml:space="preserve">make the </w:t>
      </w:r>
      <w:r>
        <w:rPr>
          <w:rFonts w:ascii="Times New Roman" w:hAnsi="Times New Roman" w:cs="Times New Roman"/>
        </w:rPr>
        <w:t xml:space="preserve">EIS </w:t>
      </w:r>
      <w:r w:rsidR="002D593E">
        <w:rPr>
          <w:rFonts w:ascii="Times New Roman" w:hAnsi="Times New Roman" w:cs="Times New Roman"/>
        </w:rPr>
        <w:t>of</w:t>
      </w:r>
      <w:r w:rsidR="00EA30FA">
        <w:rPr>
          <w:rFonts w:ascii="Times New Roman" w:hAnsi="Times New Roman" w:cs="Times New Roman"/>
        </w:rPr>
        <w:t xml:space="preserve"> </w:t>
      </w:r>
      <w:r w:rsidR="002D593E">
        <w:rPr>
          <w:rFonts w:ascii="Times New Roman" w:hAnsi="Times New Roman" w:cs="Times New Roman"/>
        </w:rPr>
        <w:t xml:space="preserve">both </w:t>
      </w:r>
      <w:r w:rsidR="00EA30FA">
        <w:rPr>
          <w:rFonts w:ascii="Times New Roman" w:hAnsi="Times New Roman" w:cs="Times New Roman"/>
        </w:rPr>
        <w:t xml:space="preserve">2 </w:t>
      </w:r>
      <w:proofErr w:type="spellStart"/>
      <w:r w:rsidR="00EA30FA">
        <w:rPr>
          <w:rFonts w:ascii="Times New Roman" w:hAnsi="Times New Roman" w:cs="Times New Roman"/>
        </w:rPr>
        <w:t>AoAs</w:t>
      </w:r>
      <w:proofErr w:type="spellEnd"/>
      <w:r w:rsidR="00EA30FA">
        <w:rPr>
          <w:rFonts w:ascii="Times New Roman" w:hAnsi="Times New Roman" w:cs="Times New Roman"/>
        </w:rPr>
        <w:t xml:space="preserve"> the </w:t>
      </w:r>
      <w:r w:rsidR="002D593E">
        <w:rPr>
          <w:rFonts w:ascii="Times New Roman" w:hAnsi="Times New Roman" w:cs="Times New Roman"/>
        </w:rPr>
        <w:t>minimum. The</w:t>
      </w:r>
      <w:r w:rsidR="00EA30FA">
        <w:rPr>
          <w:rFonts w:ascii="Times New Roman" w:hAnsi="Times New Roman" w:cs="Times New Roman"/>
        </w:rPr>
        <w:t xml:space="preserve"> reason here is we think it is not fair to only consider either of them.</w:t>
      </w:r>
      <w:r w:rsidR="009F4604">
        <w:rPr>
          <w:rFonts w:ascii="Times New Roman" w:hAnsi="Times New Roman" w:cs="Times New Roman"/>
        </w:rPr>
        <w:t xml:space="preserve"> In addition, all simulation results only consider the </w:t>
      </w:r>
      <w:r w:rsidR="009F4604">
        <w:rPr>
          <w:rFonts w:ascii="Times New Roman" w:hAnsi="Times New Roman" w:cs="Times New Roman" w:hint="eastAsia"/>
        </w:rPr>
        <w:t>case</w:t>
      </w:r>
      <w:r w:rsidR="009F4604">
        <w:rPr>
          <w:rFonts w:ascii="Times New Roman" w:hAnsi="Times New Roman" w:cs="Times New Roman"/>
        </w:rPr>
        <w:t xml:space="preserve"> that the offsets are positive, e.g., +30</w:t>
      </w:r>
      <w:r w:rsidR="009F4604">
        <w:rPr>
          <w:rFonts w:ascii="Times New Roman" w:hAnsi="Times New Roman" w:cs="Times New Roman" w:hint="eastAsia"/>
        </w:rPr>
        <w:t>°</w:t>
      </w:r>
      <w:r w:rsidR="009F4604">
        <w:rPr>
          <w:rFonts w:ascii="Times New Roman" w:hAnsi="Times New Roman" w:cs="Times New Roman" w:hint="eastAsia"/>
        </w:rPr>
        <w:t>,</w:t>
      </w:r>
      <w:r w:rsidR="009F4604" w:rsidRPr="009F4604">
        <w:rPr>
          <w:rFonts w:ascii="Times New Roman" w:hAnsi="Times New Roman" w:cs="Times New Roman"/>
        </w:rPr>
        <w:t xml:space="preserve"> </w:t>
      </w:r>
      <w:r w:rsidR="009F4604">
        <w:rPr>
          <w:rFonts w:ascii="Times New Roman" w:hAnsi="Times New Roman" w:cs="Times New Roman"/>
        </w:rPr>
        <w:t>+60</w:t>
      </w:r>
      <w:r w:rsidR="009F4604">
        <w:rPr>
          <w:rFonts w:ascii="Times New Roman" w:hAnsi="Times New Roman" w:cs="Times New Roman" w:hint="eastAsia"/>
        </w:rPr>
        <w:t>°</w:t>
      </w:r>
      <w:r w:rsidR="009F4604">
        <w:rPr>
          <w:rFonts w:ascii="Times New Roman" w:hAnsi="Times New Roman" w:cs="Times New Roman"/>
        </w:rPr>
        <w:t xml:space="preserve">. </w:t>
      </w:r>
    </w:p>
    <w:p w14:paraId="2CEC9807" w14:textId="0B910A61" w:rsidR="00EA30FA" w:rsidRDefault="00EA30FA" w:rsidP="007B5CAD">
      <w:pPr>
        <w:rPr>
          <w:rFonts w:ascii="Times New Roman" w:hAnsi="Times New Roman" w:cs="Times New Roman"/>
        </w:rPr>
      </w:pPr>
    </w:p>
    <w:p w14:paraId="1A3C4B0D" w14:textId="73BD3FFA" w:rsidR="00EF720B" w:rsidRPr="00034AC5" w:rsidRDefault="00EA30FA" w:rsidP="00034AC5">
      <w:pPr>
        <w:pStyle w:val="3"/>
        <w:spacing w:before="0" w:after="0"/>
        <w:rPr>
          <w:rFonts w:ascii="Times New Roman" w:hAnsi="Times New Roman" w:cs="Times New Roman"/>
          <w:i/>
          <w:iCs/>
          <w:sz w:val="21"/>
          <w:szCs w:val="21"/>
        </w:rPr>
      </w:pPr>
      <w:r w:rsidRPr="00034AC5">
        <w:rPr>
          <w:rFonts w:ascii="Times New Roman" w:hAnsi="Times New Roman" w:cs="Times New Roman"/>
          <w:i/>
          <w:iCs/>
          <w:sz w:val="21"/>
          <w:szCs w:val="21"/>
        </w:rPr>
        <w:t>Option 1a</w:t>
      </w:r>
      <w:r w:rsidR="006C0F7D" w:rsidRPr="00034AC5">
        <w:rPr>
          <w:rFonts w:ascii="Times New Roman" w:hAnsi="Times New Roman" w:cs="Times New Roman"/>
          <w:i/>
          <w:iCs/>
          <w:sz w:val="21"/>
          <w:szCs w:val="21"/>
        </w:rPr>
        <w:t xml:space="preserve">: </w:t>
      </w:r>
      <w:r w:rsidRPr="00034AC5">
        <w:rPr>
          <w:rFonts w:ascii="Times New Roman" w:hAnsi="Times New Roman" w:cs="Times New Roman"/>
          <w:b w:val="0"/>
          <w:bCs w:val="0"/>
          <w:i/>
          <w:iCs/>
          <w:sz w:val="21"/>
          <w:szCs w:val="21"/>
        </w:rPr>
        <w:t xml:space="preserve">Spherical coverage requirement is based on a pair-wise EIS value defined as </w:t>
      </w:r>
      <w:r w:rsidR="00EF720B" w:rsidRPr="00034AC5">
        <w:rPr>
          <w:rFonts w:ascii="Times New Roman" w:hAnsi="Times New Roman" w:cs="Times New Roman"/>
          <w:b w:val="0"/>
          <w:bCs w:val="0"/>
          <w:i/>
          <w:iCs/>
          <w:sz w:val="21"/>
          <w:szCs w:val="21"/>
        </w:rPr>
        <w:t>max (</w:t>
      </w:r>
      <w:r w:rsidRPr="00034AC5">
        <w:rPr>
          <w:rFonts w:ascii="Times New Roman" w:hAnsi="Times New Roman" w:cs="Times New Roman"/>
          <w:b w:val="0"/>
          <w:bCs w:val="0"/>
          <w:i/>
          <w:iCs/>
          <w:sz w:val="21"/>
          <w:szCs w:val="21"/>
        </w:rPr>
        <w:t>EIS_AoA1, EIS_AoA2)</w:t>
      </w:r>
    </w:p>
    <w:p w14:paraId="48082325" w14:textId="39C0033F" w:rsidR="00EF720B" w:rsidRDefault="00EF720B" w:rsidP="00EF720B">
      <w:pPr>
        <w:rPr>
          <w:rFonts w:ascii="Times New Roman" w:hAnsi="Times New Roman" w:cs="Times New Roman"/>
          <w:szCs w:val="21"/>
        </w:rPr>
      </w:pPr>
      <w:r w:rsidRPr="00EF720B">
        <w:rPr>
          <w:rFonts w:ascii="Times New Roman" w:hAnsi="Times New Roman" w:cs="Times New Roman" w:hint="eastAsia"/>
          <w:szCs w:val="21"/>
        </w:rPr>
        <w:t>T</w:t>
      </w:r>
      <w:r w:rsidRPr="00EF720B">
        <w:rPr>
          <w:rFonts w:ascii="Times New Roman" w:hAnsi="Times New Roman" w:cs="Times New Roman"/>
          <w:szCs w:val="21"/>
        </w:rPr>
        <w:t>his</w:t>
      </w:r>
      <w:r>
        <w:rPr>
          <w:rFonts w:ascii="Times New Roman" w:hAnsi="Times New Roman" w:cs="Times New Roman"/>
          <w:szCs w:val="21"/>
        </w:rPr>
        <w:t xml:space="preserve"> option is a quite straightforward method to </w:t>
      </w:r>
      <w:r w:rsidR="009035EB">
        <w:rPr>
          <w:rFonts w:ascii="Times New Roman" w:hAnsi="Times New Roman" w:cs="Times New Roman" w:hint="eastAsia"/>
          <w:szCs w:val="21"/>
        </w:rPr>
        <w:t>combine</w:t>
      </w:r>
      <w:r>
        <w:rPr>
          <w:rFonts w:ascii="Times New Roman" w:hAnsi="Times New Roman" w:cs="Times New Roman"/>
          <w:szCs w:val="21"/>
        </w:rPr>
        <w:t xml:space="preserve"> the information from both AoA1 and AoA2</w:t>
      </w:r>
      <w:r w:rsidR="009035EB">
        <w:rPr>
          <w:rFonts w:ascii="Times New Roman" w:hAnsi="Times New Roman" w:cs="Times New Roman"/>
          <w:szCs w:val="21"/>
        </w:rPr>
        <w:t>, but the drawback of this method is also obvious: due to the unregular distribution of AoA2, the max (</w:t>
      </w:r>
      <w:r w:rsidR="009035EB" w:rsidRPr="009035EB">
        <w:rPr>
          <w:rFonts w:ascii="Times New Roman" w:hAnsi="Times New Roman" w:cs="Times New Roman"/>
          <w:szCs w:val="21"/>
        </w:rPr>
        <w:t>EIS_AoA1, EIS_AoA2</w:t>
      </w:r>
      <w:r w:rsidR="009035EB">
        <w:rPr>
          <w:rFonts w:ascii="Times New Roman" w:hAnsi="Times New Roman" w:cs="Times New Roman"/>
          <w:szCs w:val="21"/>
        </w:rPr>
        <w:t>)</w:t>
      </w:r>
      <w:r>
        <w:rPr>
          <w:rFonts w:ascii="Times New Roman" w:hAnsi="Times New Roman" w:cs="Times New Roman"/>
          <w:szCs w:val="21"/>
        </w:rPr>
        <w:t xml:space="preserve"> </w:t>
      </w:r>
      <w:r w:rsidR="009035EB">
        <w:rPr>
          <w:rFonts w:ascii="Times New Roman" w:hAnsi="Times New Roman" w:cs="Times New Roman"/>
          <w:szCs w:val="21"/>
        </w:rPr>
        <w:t xml:space="preserve">cannot traverse the whole sphere and some test point will even be counted more than once, as </w:t>
      </w:r>
      <w:r w:rsidR="00F82573">
        <w:rPr>
          <w:rFonts w:ascii="Times New Roman" w:hAnsi="Times New Roman" w:cs="Times New Roman"/>
          <w:szCs w:val="21"/>
        </w:rPr>
        <w:t>shown</w:t>
      </w:r>
      <w:r w:rsidR="009035EB">
        <w:rPr>
          <w:rFonts w:ascii="Times New Roman" w:hAnsi="Times New Roman" w:cs="Times New Roman"/>
          <w:szCs w:val="21"/>
        </w:rPr>
        <w:t xml:space="preserve"> in Figure 4</w:t>
      </w:r>
    </w:p>
    <w:p w14:paraId="67C432DC" w14:textId="1A7650D8" w:rsidR="00EF720B" w:rsidRPr="00EF720B" w:rsidRDefault="00EF720B" w:rsidP="00EF720B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</w:t>
      </w:r>
    </w:p>
    <w:p w14:paraId="40D98288" w14:textId="5562DFC9" w:rsidR="00EA30FA" w:rsidRDefault="00EA30FA" w:rsidP="00EF720B">
      <w:pPr>
        <w:jc w:val="center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008C86EA" wp14:editId="58368217">
            <wp:extent cx="2662878" cy="2784764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73663" cy="279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2FF3C4" w14:textId="530B6439" w:rsidR="009A5E01" w:rsidRPr="009A5E01" w:rsidRDefault="009A5E01" w:rsidP="00EF720B">
      <w:pPr>
        <w:jc w:val="center"/>
        <w:rPr>
          <w:rFonts w:ascii="Times New Roman" w:hAnsi="Times New Roman" w:cs="Times New Roman"/>
          <w:b/>
          <w:bCs/>
        </w:rPr>
      </w:pPr>
      <w:r w:rsidRPr="009A5E01">
        <w:rPr>
          <w:rFonts w:ascii="Times New Roman" w:hAnsi="Times New Roman" w:cs="Times New Roman"/>
          <w:b/>
          <w:bCs/>
          <w:szCs w:val="21"/>
        </w:rPr>
        <w:t>Figure 4 Data point for option 1a when offset = 60</w:t>
      </w:r>
      <w:r w:rsidRPr="009A5E01">
        <w:rPr>
          <w:rFonts w:ascii="Times New Roman" w:hAnsi="Times New Roman" w:cs="Times New Roman" w:hint="eastAsia"/>
          <w:b/>
          <w:bCs/>
          <w:szCs w:val="21"/>
        </w:rPr>
        <w:t>°</w:t>
      </w:r>
    </w:p>
    <w:p w14:paraId="091A6200" w14:textId="77777777" w:rsidR="0024229C" w:rsidRDefault="0024229C" w:rsidP="007B5CAD">
      <w:pPr>
        <w:rPr>
          <w:rFonts w:ascii="Times New Roman" w:hAnsi="Times New Roman" w:cs="Times New Roman"/>
        </w:rPr>
      </w:pPr>
    </w:p>
    <w:p w14:paraId="6D650771" w14:textId="597F0040" w:rsidR="007B5CAD" w:rsidRDefault="009A5E01" w:rsidP="007B5CA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</w:rPr>
        <w:t>Th</w:t>
      </w:r>
      <w:r>
        <w:rPr>
          <w:rFonts w:ascii="Times New Roman" w:hAnsi="Times New Roman" w:cs="Times New Roman"/>
        </w:rPr>
        <w:t xml:space="preserve">e blue point is the test point generated by </w:t>
      </w:r>
      <w:r>
        <w:rPr>
          <w:rFonts w:ascii="Times New Roman" w:hAnsi="Times New Roman" w:cs="Times New Roman"/>
          <w:szCs w:val="21"/>
        </w:rPr>
        <w:t>max (</w:t>
      </w:r>
      <w:r w:rsidRPr="009035EB">
        <w:rPr>
          <w:rFonts w:ascii="Times New Roman" w:hAnsi="Times New Roman" w:cs="Times New Roman"/>
          <w:szCs w:val="21"/>
        </w:rPr>
        <w:t>EIS_AoA1, EIS_AoA2</w:t>
      </w:r>
      <w:r>
        <w:rPr>
          <w:rFonts w:ascii="Times New Roman" w:hAnsi="Times New Roman" w:cs="Times New Roman"/>
          <w:szCs w:val="21"/>
        </w:rPr>
        <w:t xml:space="preserve">), and it can only cover part of the sphere. The red point </w:t>
      </w:r>
      <w:r w:rsidR="003E6D23">
        <w:rPr>
          <w:rFonts w:ascii="Times New Roman" w:hAnsi="Times New Roman" w:cs="Times New Roman"/>
          <w:szCs w:val="21"/>
        </w:rPr>
        <w:t>indicates</w:t>
      </w:r>
      <w:r>
        <w:rPr>
          <w:rFonts w:ascii="Times New Roman" w:hAnsi="Times New Roman" w:cs="Times New Roman"/>
          <w:szCs w:val="21"/>
        </w:rPr>
        <w:t xml:space="preserve"> the area that option</w:t>
      </w:r>
      <w:r w:rsidR="00856674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1a cannot cover and the green points are the test point that </w:t>
      </w:r>
      <w:r w:rsidR="00F82573">
        <w:rPr>
          <w:rFonts w:ascii="Times New Roman" w:hAnsi="Times New Roman" w:cs="Times New Roman"/>
          <w:szCs w:val="21"/>
        </w:rPr>
        <w:t>is</w:t>
      </w:r>
      <w:r>
        <w:rPr>
          <w:rFonts w:ascii="Times New Roman" w:hAnsi="Times New Roman" w:cs="Times New Roman"/>
          <w:szCs w:val="21"/>
        </w:rPr>
        <w:t xml:space="preserve"> counted more than once</w:t>
      </w:r>
      <w:r w:rsidR="00896C03">
        <w:rPr>
          <w:rFonts w:ascii="Times New Roman" w:hAnsi="Times New Roman" w:cs="Times New Roman" w:hint="eastAsia"/>
          <w:szCs w:val="21"/>
        </w:rPr>
        <w:t>.</w:t>
      </w:r>
      <w:r w:rsidR="00896C03">
        <w:rPr>
          <w:rFonts w:ascii="Times New Roman" w:hAnsi="Times New Roman" w:cs="Times New Roman"/>
          <w:szCs w:val="21"/>
        </w:rPr>
        <w:t xml:space="preserve"> All these evidence</w:t>
      </w:r>
      <w:r w:rsidR="00F82573">
        <w:rPr>
          <w:rFonts w:ascii="Times New Roman" w:hAnsi="Times New Roman" w:cs="Times New Roman" w:hint="eastAsia"/>
          <w:szCs w:val="21"/>
        </w:rPr>
        <w:t>s</w:t>
      </w:r>
      <w:r w:rsidR="00896C03">
        <w:rPr>
          <w:rFonts w:ascii="Times New Roman" w:hAnsi="Times New Roman" w:cs="Times New Roman"/>
          <w:szCs w:val="21"/>
        </w:rPr>
        <w:t xml:space="preserve"> shows that this option cannot estimate the UE spherical coverage properly.</w:t>
      </w:r>
    </w:p>
    <w:p w14:paraId="4CC26FB0" w14:textId="5A438A9A" w:rsidR="00896C03" w:rsidRDefault="00896C03" w:rsidP="007B5CAD">
      <w:pPr>
        <w:rPr>
          <w:rFonts w:ascii="Times New Roman" w:hAnsi="Times New Roman" w:cs="Times New Roman"/>
          <w:szCs w:val="21"/>
        </w:rPr>
      </w:pPr>
    </w:p>
    <w:p w14:paraId="6C2923B6" w14:textId="6CD6FF81" w:rsidR="00896C03" w:rsidRDefault="00896C03" w:rsidP="007B5CAD">
      <w:pPr>
        <w:rPr>
          <w:rFonts w:ascii="Times New Roman" w:hAnsi="Times New Roman" w:cs="Times New Roman"/>
          <w:b/>
          <w:bCs/>
          <w:szCs w:val="21"/>
        </w:rPr>
      </w:pPr>
      <w:r w:rsidRPr="00F6135F">
        <w:rPr>
          <w:rFonts w:ascii="Times New Roman" w:hAnsi="Times New Roman" w:cs="Times New Roman"/>
          <w:b/>
          <w:bCs/>
          <w:szCs w:val="21"/>
        </w:rPr>
        <w:t>Observation 2: Option 1a</w:t>
      </w:r>
      <w:r w:rsidR="00F82573">
        <w:rPr>
          <w:rFonts w:ascii="Times New Roman" w:hAnsi="Times New Roman" w:cs="Times New Roman"/>
          <w:b/>
          <w:bCs/>
          <w:szCs w:val="21"/>
        </w:rPr>
        <w:t xml:space="preserve"> </w:t>
      </w:r>
      <w:r w:rsidR="00F6135F" w:rsidRPr="00F6135F">
        <w:rPr>
          <w:rFonts w:ascii="Times New Roman" w:hAnsi="Times New Roman" w:cs="Times New Roman"/>
          <w:b/>
          <w:bCs/>
          <w:szCs w:val="21"/>
        </w:rPr>
        <w:t>lack of information at some test points and</w:t>
      </w:r>
      <w:r w:rsidR="005815DB" w:rsidRPr="00F6135F">
        <w:rPr>
          <w:rFonts w:ascii="Times New Roman" w:hAnsi="Times New Roman" w:cs="Times New Roman"/>
          <w:b/>
          <w:bCs/>
          <w:szCs w:val="21"/>
        </w:rPr>
        <w:t xml:space="preserve"> </w:t>
      </w:r>
      <w:r w:rsidRPr="00F6135F">
        <w:rPr>
          <w:rFonts w:ascii="Times New Roman" w:hAnsi="Times New Roman" w:cs="Times New Roman"/>
          <w:b/>
          <w:bCs/>
          <w:szCs w:val="21"/>
        </w:rPr>
        <w:t xml:space="preserve">cannot </w:t>
      </w:r>
      <w:r w:rsidR="00FC1103">
        <w:rPr>
          <w:rFonts w:ascii="Times New Roman" w:hAnsi="Times New Roman" w:cs="Times New Roman"/>
          <w:b/>
          <w:bCs/>
          <w:szCs w:val="21"/>
        </w:rPr>
        <w:t>reflect</w:t>
      </w:r>
      <w:r w:rsidRPr="00F6135F">
        <w:rPr>
          <w:rFonts w:ascii="Times New Roman" w:hAnsi="Times New Roman" w:cs="Times New Roman"/>
          <w:b/>
          <w:bCs/>
          <w:szCs w:val="21"/>
        </w:rPr>
        <w:t xml:space="preserve"> the UE performance of </w:t>
      </w:r>
      <w:r w:rsidR="00F82573">
        <w:rPr>
          <w:rFonts w:ascii="Times New Roman" w:hAnsi="Times New Roman" w:cs="Times New Roman"/>
          <w:b/>
          <w:bCs/>
          <w:szCs w:val="21"/>
        </w:rPr>
        <w:t xml:space="preserve">the </w:t>
      </w:r>
      <w:r w:rsidRPr="00F6135F">
        <w:rPr>
          <w:rFonts w:ascii="Times New Roman" w:hAnsi="Times New Roman" w:cs="Times New Roman"/>
          <w:b/>
          <w:bCs/>
          <w:szCs w:val="21"/>
        </w:rPr>
        <w:t>whole sphere</w:t>
      </w:r>
      <w:r w:rsidR="00F6135F" w:rsidRPr="00F6135F">
        <w:rPr>
          <w:rFonts w:ascii="Times New Roman" w:hAnsi="Times New Roman" w:cs="Times New Roman"/>
          <w:b/>
          <w:bCs/>
          <w:szCs w:val="21"/>
        </w:rPr>
        <w:t>.</w:t>
      </w:r>
    </w:p>
    <w:p w14:paraId="55CB9BCA" w14:textId="77777777" w:rsidR="00034AC5" w:rsidRDefault="00034AC5" w:rsidP="007B5CAD">
      <w:pPr>
        <w:rPr>
          <w:rFonts w:ascii="Times New Roman" w:hAnsi="Times New Roman" w:cs="Times New Roman"/>
          <w:b/>
          <w:bCs/>
          <w:szCs w:val="21"/>
        </w:rPr>
      </w:pPr>
    </w:p>
    <w:p w14:paraId="0D4902B0" w14:textId="14983571" w:rsidR="00F6135F" w:rsidRPr="00034AC5" w:rsidRDefault="00FC1103" w:rsidP="00034AC5">
      <w:pPr>
        <w:pStyle w:val="3"/>
        <w:spacing w:before="0" w:after="0"/>
        <w:rPr>
          <w:rFonts w:ascii="Times New Roman" w:hAnsi="Times New Roman" w:cs="Times New Roman"/>
          <w:i/>
          <w:iCs/>
          <w:szCs w:val="21"/>
        </w:rPr>
      </w:pPr>
      <w:r w:rsidRPr="00034AC5">
        <w:rPr>
          <w:rFonts w:ascii="Times New Roman" w:hAnsi="Times New Roman" w:cs="Times New Roman"/>
          <w:i/>
          <w:iCs/>
          <w:sz w:val="21"/>
          <w:szCs w:val="21"/>
        </w:rPr>
        <w:t xml:space="preserve">Option 1b: </w:t>
      </w:r>
      <w:r w:rsidR="00034AC5" w:rsidRPr="00034AC5">
        <w:rPr>
          <w:rFonts w:ascii="Times New Roman" w:eastAsia="宋体" w:hAnsi="Times New Roman" w:cs="Times New Roman"/>
          <w:b w:val="0"/>
          <w:bCs w:val="0"/>
          <w:i/>
          <w:iCs/>
          <w:sz w:val="21"/>
          <w:szCs w:val="21"/>
        </w:rPr>
        <w:t>spherical coverage requirement is defined based one “joint sensitivity”, i.e.</w:t>
      </w:r>
      <w:proofErr w:type="gramStart"/>
      <w:r w:rsidR="00034AC5" w:rsidRPr="00034AC5">
        <w:rPr>
          <w:rFonts w:ascii="Times New Roman" w:eastAsia="宋体" w:hAnsi="Times New Roman" w:cs="Times New Roman"/>
          <w:b w:val="0"/>
          <w:bCs w:val="0"/>
          <w:i/>
          <w:iCs/>
          <w:sz w:val="21"/>
          <w:szCs w:val="21"/>
        </w:rPr>
        <w:t>, .</w:t>
      </w:r>
      <w:proofErr w:type="gramEnd"/>
      <w:r w:rsidR="00034AC5" w:rsidRPr="00034AC5">
        <w:rPr>
          <w:rFonts w:ascii="Times New Roman" w:eastAsia="宋体" w:hAnsi="Times New Roman" w:cs="Times New Roman"/>
          <w:b w:val="0"/>
          <w:bCs w:val="0"/>
          <w:i/>
          <w:iCs/>
          <w:sz w:val="21"/>
          <w:szCs w:val="21"/>
        </w:rPr>
        <w:t xml:space="preserve"> TJ2AS = </w:t>
      </w:r>
      <w:proofErr w:type="gramStart"/>
      <w:r w:rsidR="00034AC5" w:rsidRPr="00034AC5">
        <w:rPr>
          <w:rFonts w:ascii="Times New Roman" w:eastAsia="宋体" w:hAnsi="Times New Roman" w:cs="Times New Roman"/>
          <w:b w:val="0"/>
          <w:bCs w:val="0"/>
          <w:i/>
          <w:iCs/>
          <w:sz w:val="21"/>
          <w:szCs w:val="21"/>
        </w:rPr>
        <w:t>f(</w:t>
      </w:r>
      <w:proofErr w:type="gramEnd"/>
      <w:r w:rsidR="00034AC5" w:rsidRPr="00034AC5">
        <w:rPr>
          <w:rFonts w:ascii="Times New Roman" w:eastAsia="宋体" w:hAnsi="Times New Roman" w:cs="Times New Roman"/>
          <w:b w:val="0"/>
          <w:bCs w:val="0"/>
          <w:i/>
          <w:iCs/>
          <w:sz w:val="21"/>
          <w:szCs w:val="21"/>
        </w:rPr>
        <w:t>J2AS</w:t>
      </w:r>
      <w:r w:rsidR="00034AC5" w:rsidRPr="00034AC5">
        <w:rPr>
          <w:rFonts w:ascii="Times New Roman" w:eastAsia="宋体" w:hAnsi="Times New Roman" w:cs="Times New Roman"/>
          <w:b w:val="0"/>
          <w:bCs w:val="0"/>
          <w:i/>
          <w:iCs/>
          <w:sz w:val="21"/>
          <w:szCs w:val="21"/>
          <w:vertAlign w:val="subscript"/>
        </w:rPr>
        <w:t>AoA1</w:t>
      </w:r>
      <w:r w:rsidR="00034AC5" w:rsidRPr="00034AC5">
        <w:rPr>
          <w:rFonts w:ascii="Symbol" w:eastAsia="宋体" w:hAnsi="Symbol"/>
          <w:sz w:val="21"/>
          <w:szCs w:val="21"/>
          <w:vertAlign w:val="subscript"/>
        </w:rPr>
        <w:t></w:t>
      </w:r>
      <w:r w:rsidR="00034AC5" w:rsidRPr="00034AC5">
        <w:rPr>
          <w:rFonts w:eastAsia="宋体"/>
          <w:sz w:val="21"/>
          <w:szCs w:val="21"/>
          <w:vertAlign w:val="subscript"/>
        </w:rPr>
        <w:t xml:space="preserve">, </w:t>
      </w:r>
      <w:r w:rsidR="00034AC5" w:rsidRPr="00034AC5">
        <w:rPr>
          <w:rFonts w:ascii="Times New Roman" w:eastAsia="宋体" w:hAnsi="Times New Roman" w:cs="Times New Roman"/>
          <w:b w:val="0"/>
          <w:bCs w:val="0"/>
          <w:i/>
          <w:iCs/>
          <w:sz w:val="21"/>
          <w:szCs w:val="21"/>
          <w:vertAlign w:val="subscript"/>
        </w:rPr>
        <w:t>AoA2</w:t>
      </w:r>
      <w:r w:rsidR="00034AC5" w:rsidRPr="00034AC5">
        <w:rPr>
          <w:rFonts w:ascii="Symbol" w:eastAsia="宋体" w:hAnsi="Symbol"/>
          <w:sz w:val="21"/>
          <w:szCs w:val="21"/>
          <w:vertAlign w:val="subscript"/>
        </w:rPr>
        <w:t></w:t>
      </w:r>
      <w:r w:rsidR="00034AC5" w:rsidRPr="00034AC5">
        <w:rPr>
          <w:rFonts w:eastAsia="宋体"/>
          <w:sz w:val="21"/>
          <w:szCs w:val="21"/>
        </w:rPr>
        <w:t xml:space="preserve">, </w:t>
      </w:r>
      <w:r w:rsidR="00034AC5" w:rsidRPr="00034AC5">
        <w:rPr>
          <w:rFonts w:ascii="Times New Roman" w:eastAsia="宋体" w:hAnsi="Times New Roman" w:cs="Times New Roman"/>
          <w:b w:val="0"/>
          <w:bCs w:val="0"/>
          <w:i/>
          <w:iCs/>
          <w:sz w:val="21"/>
          <w:szCs w:val="21"/>
        </w:rPr>
        <w:t>J2AS</w:t>
      </w:r>
      <w:r w:rsidR="00034AC5" w:rsidRPr="00034AC5">
        <w:rPr>
          <w:rFonts w:ascii="Times New Roman" w:eastAsia="宋体" w:hAnsi="Times New Roman" w:cs="Times New Roman"/>
          <w:b w:val="0"/>
          <w:bCs w:val="0"/>
          <w:i/>
          <w:iCs/>
          <w:sz w:val="21"/>
          <w:szCs w:val="21"/>
          <w:vertAlign w:val="subscript"/>
        </w:rPr>
        <w:t>AoA1</w:t>
      </w:r>
      <w:r w:rsidR="00034AC5" w:rsidRPr="00034AC5">
        <w:rPr>
          <w:rFonts w:ascii="Symbol" w:eastAsia="宋体" w:hAnsi="Symbol"/>
          <w:sz w:val="21"/>
          <w:szCs w:val="21"/>
          <w:vertAlign w:val="subscript"/>
        </w:rPr>
        <w:t></w:t>
      </w:r>
      <w:r w:rsidR="00034AC5" w:rsidRPr="00034AC5">
        <w:rPr>
          <w:rFonts w:eastAsia="宋体"/>
          <w:sz w:val="21"/>
          <w:szCs w:val="21"/>
          <w:vertAlign w:val="subscript"/>
        </w:rPr>
        <w:t xml:space="preserve">, </w:t>
      </w:r>
      <w:r w:rsidR="00034AC5" w:rsidRPr="00034AC5">
        <w:rPr>
          <w:rFonts w:ascii="Times New Roman" w:eastAsia="宋体" w:hAnsi="Times New Roman" w:cs="Times New Roman"/>
          <w:b w:val="0"/>
          <w:bCs w:val="0"/>
          <w:i/>
          <w:iCs/>
          <w:sz w:val="21"/>
          <w:szCs w:val="21"/>
          <w:vertAlign w:val="subscript"/>
        </w:rPr>
        <w:t>AoA2</w:t>
      </w:r>
      <w:r w:rsidR="00034AC5" w:rsidRPr="00034AC5">
        <w:rPr>
          <w:rFonts w:ascii="Symbol" w:eastAsia="宋体" w:hAnsi="Symbol"/>
          <w:sz w:val="21"/>
          <w:szCs w:val="21"/>
          <w:vertAlign w:val="subscript"/>
        </w:rPr>
        <w:t></w:t>
      </w:r>
      <w:r w:rsidR="00034AC5" w:rsidRPr="00034AC5">
        <w:rPr>
          <w:rFonts w:eastAsia="宋体"/>
          <w:sz w:val="21"/>
          <w:szCs w:val="21"/>
        </w:rPr>
        <w:t>,</w:t>
      </w:r>
      <w:r w:rsidR="00034AC5" w:rsidRPr="00034AC5">
        <w:rPr>
          <w:rFonts w:ascii="Times New Roman" w:eastAsia="宋体" w:hAnsi="Times New Roman" w:cs="Times New Roman"/>
          <w:b w:val="0"/>
          <w:bCs w:val="0"/>
          <w:i/>
          <w:iCs/>
          <w:sz w:val="21"/>
          <w:szCs w:val="21"/>
        </w:rPr>
        <w:t xml:space="preserve"> J2AS</w:t>
      </w:r>
      <w:r w:rsidR="00034AC5" w:rsidRPr="00034AC5">
        <w:rPr>
          <w:rFonts w:ascii="Times New Roman" w:eastAsia="宋体" w:hAnsi="Times New Roman" w:cs="Times New Roman"/>
          <w:b w:val="0"/>
          <w:bCs w:val="0"/>
          <w:i/>
          <w:iCs/>
          <w:sz w:val="21"/>
          <w:szCs w:val="21"/>
          <w:vertAlign w:val="subscript"/>
        </w:rPr>
        <w:t xml:space="preserve"> AoA1</w:t>
      </w:r>
      <w:r w:rsidR="00034AC5" w:rsidRPr="00034AC5">
        <w:rPr>
          <w:rFonts w:ascii="Symbol" w:eastAsia="宋体" w:hAnsi="Symbol"/>
          <w:sz w:val="21"/>
          <w:szCs w:val="21"/>
          <w:vertAlign w:val="subscript"/>
        </w:rPr>
        <w:t></w:t>
      </w:r>
      <w:r w:rsidR="00034AC5" w:rsidRPr="00034AC5">
        <w:rPr>
          <w:rFonts w:eastAsia="宋体"/>
          <w:sz w:val="21"/>
          <w:szCs w:val="21"/>
          <w:vertAlign w:val="subscript"/>
        </w:rPr>
        <w:t xml:space="preserve"> </w:t>
      </w:r>
      <w:r w:rsidR="00034AC5" w:rsidRPr="00034AC5">
        <w:rPr>
          <w:rFonts w:ascii="Times New Roman" w:eastAsia="宋体" w:hAnsi="Times New Roman" w:cs="Times New Roman"/>
          <w:b w:val="0"/>
          <w:bCs w:val="0"/>
          <w:i/>
          <w:iCs/>
          <w:sz w:val="21"/>
          <w:szCs w:val="21"/>
          <w:vertAlign w:val="subscript"/>
        </w:rPr>
        <w:t>AoA2</w:t>
      </w:r>
      <w:r w:rsidR="00034AC5" w:rsidRPr="00034AC5">
        <w:rPr>
          <w:rFonts w:ascii="Symbol" w:eastAsia="宋体" w:hAnsi="Symbol"/>
          <w:sz w:val="21"/>
          <w:szCs w:val="21"/>
          <w:vertAlign w:val="subscript"/>
        </w:rPr>
        <w:t></w:t>
      </w:r>
      <w:r w:rsidR="00034AC5" w:rsidRPr="00034AC5">
        <w:rPr>
          <w:rFonts w:eastAsia="宋体"/>
          <w:sz w:val="21"/>
          <w:szCs w:val="21"/>
        </w:rPr>
        <w:t xml:space="preserve">, </w:t>
      </w:r>
      <w:r w:rsidR="00034AC5" w:rsidRPr="00034AC5">
        <w:rPr>
          <w:rFonts w:ascii="Times New Roman" w:eastAsia="宋体" w:hAnsi="Times New Roman" w:cs="Times New Roman"/>
          <w:b w:val="0"/>
          <w:bCs w:val="0"/>
          <w:i/>
          <w:iCs/>
          <w:sz w:val="21"/>
          <w:szCs w:val="21"/>
        </w:rPr>
        <w:t>J2AS</w:t>
      </w:r>
      <w:r w:rsidR="00034AC5" w:rsidRPr="00034AC5">
        <w:rPr>
          <w:rFonts w:ascii="Times New Roman" w:eastAsia="宋体" w:hAnsi="Times New Roman" w:cs="Times New Roman"/>
          <w:b w:val="0"/>
          <w:bCs w:val="0"/>
          <w:i/>
          <w:iCs/>
          <w:sz w:val="21"/>
          <w:szCs w:val="21"/>
          <w:vertAlign w:val="subscript"/>
        </w:rPr>
        <w:t xml:space="preserve"> AoA1</w:t>
      </w:r>
      <w:r w:rsidR="00034AC5" w:rsidRPr="00034AC5">
        <w:rPr>
          <w:rFonts w:ascii="Symbol" w:eastAsia="宋体" w:hAnsi="Symbol"/>
          <w:sz w:val="21"/>
          <w:szCs w:val="21"/>
          <w:vertAlign w:val="subscript"/>
        </w:rPr>
        <w:t></w:t>
      </w:r>
      <w:r w:rsidR="00034AC5" w:rsidRPr="00034AC5">
        <w:rPr>
          <w:rFonts w:eastAsia="宋体"/>
          <w:sz w:val="21"/>
          <w:szCs w:val="21"/>
          <w:vertAlign w:val="subscript"/>
        </w:rPr>
        <w:t xml:space="preserve">, </w:t>
      </w:r>
      <w:r w:rsidR="00034AC5" w:rsidRPr="00034AC5">
        <w:rPr>
          <w:rFonts w:ascii="Times New Roman" w:eastAsia="宋体" w:hAnsi="Times New Roman" w:cs="Times New Roman"/>
          <w:b w:val="0"/>
          <w:bCs w:val="0"/>
          <w:i/>
          <w:iCs/>
          <w:sz w:val="21"/>
          <w:szCs w:val="21"/>
          <w:vertAlign w:val="subscript"/>
        </w:rPr>
        <w:t>AoA2</w:t>
      </w:r>
      <w:r w:rsidR="00034AC5" w:rsidRPr="00034AC5">
        <w:rPr>
          <w:rFonts w:ascii="Symbol" w:eastAsia="宋体" w:hAnsi="Symbol"/>
          <w:sz w:val="21"/>
          <w:szCs w:val="21"/>
          <w:vertAlign w:val="subscript"/>
        </w:rPr>
        <w:t></w:t>
      </w:r>
      <w:r w:rsidR="00034AC5" w:rsidRPr="00034AC5">
        <w:rPr>
          <w:rFonts w:ascii="Times New Roman" w:eastAsia="宋体" w:hAnsi="Times New Roman" w:cs="Times New Roman"/>
          <w:b w:val="0"/>
          <w:bCs w:val="0"/>
          <w:i/>
          <w:iCs/>
          <w:sz w:val="21"/>
          <w:szCs w:val="21"/>
        </w:rPr>
        <w:t xml:space="preserve">) for </w:t>
      </w:r>
      <w:proofErr w:type="spellStart"/>
      <w:r w:rsidR="00034AC5" w:rsidRPr="00034AC5">
        <w:rPr>
          <w:rFonts w:ascii="Times New Roman" w:eastAsia="宋体" w:hAnsi="Times New Roman" w:cs="Times New Roman"/>
          <w:b w:val="0"/>
          <w:bCs w:val="0"/>
          <w:i/>
          <w:iCs/>
          <w:sz w:val="21"/>
          <w:szCs w:val="21"/>
        </w:rPr>
        <w:t>sDCI</w:t>
      </w:r>
      <w:proofErr w:type="spellEnd"/>
    </w:p>
    <w:p w14:paraId="171E367E" w14:textId="59B14363" w:rsidR="00F6135F" w:rsidRDefault="00F6135F" w:rsidP="007B5CAD">
      <w:pPr>
        <w:rPr>
          <w:rFonts w:ascii="Times New Roman" w:hAnsi="Times New Roman" w:cs="Times New Roman"/>
          <w:b/>
          <w:bCs/>
        </w:rPr>
      </w:pPr>
    </w:p>
    <w:p w14:paraId="00731066" w14:textId="3AF703E2" w:rsidR="00FC1103" w:rsidRDefault="00FC1103" w:rsidP="007B5CAD">
      <w:pPr>
        <w:rPr>
          <w:rFonts w:ascii="Times New Roman" w:hAnsi="Times New Roman" w:cs="Times New Roman"/>
        </w:rPr>
      </w:pPr>
      <w:r w:rsidRPr="00FC1103">
        <w:rPr>
          <w:rFonts w:ascii="Times New Roman" w:hAnsi="Times New Roman" w:cs="Times New Roman" w:hint="eastAsia"/>
        </w:rPr>
        <w:t>As</w:t>
      </w:r>
      <w:r>
        <w:rPr>
          <w:rFonts w:ascii="Times New Roman" w:hAnsi="Times New Roman" w:cs="Times New Roman"/>
        </w:rPr>
        <w:t xml:space="preserve"> we already mentioned in the last meeting, the EIS is defined based on a specific direction and any “joint sensitivity” method will eliminate the directivity of EIS which make this “joint </w:t>
      </w:r>
      <w:r w:rsidR="002D593E">
        <w:rPr>
          <w:rFonts w:ascii="Times New Roman" w:hAnsi="Times New Roman" w:cs="Times New Roman"/>
        </w:rPr>
        <w:t xml:space="preserve">sensitivity” just a number without clear physical meaning. If the requirement is defined based on a pure number, we </w:t>
      </w:r>
      <w:r w:rsidR="00AC4036">
        <w:rPr>
          <w:rFonts w:ascii="Times New Roman" w:hAnsi="Times New Roman" w:cs="Times New Roman"/>
        </w:rPr>
        <w:t xml:space="preserve">are </w:t>
      </w:r>
      <w:r w:rsidR="002D593E">
        <w:rPr>
          <w:rFonts w:ascii="Times New Roman" w:hAnsi="Times New Roman" w:cs="Times New Roman"/>
        </w:rPr>
        <w:t xml:space="preserve">afraid </w:t>
      </w:r>
      <w:r w:rsidR="00B77FC5">
        <w:rPr>
          <w:rFonts w:ascii="Times New Roman" w:hAnsi="Times New Roman" w:cs="Times New Roman"/>
        </w:rPr>
        <w:t>this requirement cannot reflect the real UE performance.</w:t>
      </w:r>
    </w:p>
    <w:p w14:paraId="71CD9F75" w14:textId="786B354D" w:rsidR="00B77FC5" w:rsidRDefault="00B77FC5" w:rsidP="007B5CAD">
      <w:pPr>
        <w:rPr>
          <w:rFonts w:ascii="Times New Roman" w:hAnsi="Times New Roman" w:cs="Times New Roman"/>
        </w:rPr>
      </w:pPr>
    </w:p>
    <w:p w14:paraId="43E8B718" w14:textId="49A4275E" w:rsidR="00B77FC5" w:rsidRDefault="00B77FC5" w:rsidP="007B5CAD">
      <w:pPr>
        <w:rPr>
          <w:rFonts w:ascii="Times New Roman" w:hAnsi="Times New Roman" w:cs="Times New Roman"/>
          <w:b/>
          <w:bCs/>
        </w:rPr>
      </w:pPr>
      <w:r w:rsidRPr="00B77FC5">
        <w:rPr>
          <w:rFonts w:ascii="Times New Roman" w:hAnsi="Times New Roman" w:cs="Times New Roman"/>
          <w:b/>
          <w:bCs/>
        </w:rPr>
        <w:t xml:space="preserve">Observation 3: </w:t>
      </w:r>
      <w:r w:rsidR="00E01FE5">
        <w:rPr>
          <w:rFonts w:ascii="Times New Roman" w:hAnsi="Times New Roman" w:cs="Times New Roman"/>
          <w:b/>
          <w:bCs/>
        </w:rPr>
        <w:t>O</w:t>
      </w:r>
      <w:r w:rsidRPr="00B77FC5">
        <w:rPr>
          <w:rFonts w:ascii="Times New Roman" w:hAnsi="Times New Roman" w:cs="Times New Roman"/>
          <w:b/>
          <w:bCs/>
        </w:rPr>
        <w:t>ption 1b will eliminate the directivity of EIS and make this “joint sensitivity” just a number without clear physical meaning.</w:t>
      </w:r>
    </w:p>
    <w:p w14:paraId="59F2EC49" w14:textId="575F9425" w:rsidR="00B77FC5" w:rsidRDefault="00B77FC5" w:rsidP="007B5CAD">
      <w:pPr>
        <w:rPr>
          <w:rFonts w:ascii="Times New Roman" w:hAnsi="Times New Roman" w:cs="Times New Roman"/>
          <w:b/>
          <w:bCs/>
        </w:rPr>
      </w:pPr>
    </w:p>
    <w:p w14:paraId="08C3314D" w14:textId="7EF9CB37" w:rsidR="00B77FC5" w:rsidRPr="00034AC5" w:rsidRDefault="00B77FC5" w:rsidP="00034AC5">
      <w:pPr>
        <w:pStyle w:val="3"/>
        <w:spacing w:before="0" w:after="0"/>
        <w:rPr>
          <w:rFonts w:ascii="Times New Roman" w:hAnsi="Times New Roman" w:cs="Times New Roman"/>
          <w:i/>
          <w:iCs/>
          <w:sz w:val="21"/>
          <w:szCs w:val="21"/>
        </w:rPr>
      </w:pPr>
      <w:r w:rsidRPr="00034AC5">
        <w:rPr>
          <w:rFonts w:ascii="Times New Roman" w:hAnsi="Times New Roman" w:cs="Times New Roman"/>
          <w:i/>
          <w:iCs/>
          <w:sz w:val="21"/>
          <w:szCs w:val="21"/>
        </w:rPr>
        <w:t xml:space="preserve">Option 1c: </w:t>
      </w:r>
      <w:r w:rsidRPr="00034AC5">
        <w:rPr>
          <w:rFonts w:ascii="Times New Roman" w:hAnsi="Times New Roman" w:cs="Times New Roman"/>
          <w:b w:val="0"/>
          <w:bCs w:val="0"/>
          <w:i/>
          <w:iCs/>
          <w:sz w:val="21"/>
          <w:szCs w:val="21"/>
        </w:rPr>
        <w:t xml:space="preserve">Spherical coverage requirement is based on EIS degradation, </w:t>
      </w:r>
      <w:r w:rsidR="00292D3A" w:rsidRPr="00034AC5">
        <w:rPr>
          <w:rFonts w:ascii="Times New Roman" w:hAnsi="Times New Roman" w:cs="Times New Roman"/>
          <w:b w:val="0"/>
          <w:bCs w:val="0"/>
          <w:i/>
          <w:iCs/>
          <w:sz w:val="21"/>
          <w:szCs w:val="21"/>
        </w:rPr>
        <w:t>i.e.,</w:t>
      </w:r>
      <w:r w:rsidRPr="00034AC5">
        <w:rPr>
          <w:rFonts w:ascii="Times New Roman" w:hAnsi="Times New Roman" w:cs="Times New Roman"/>
          <w:b w:val="0"/>
          <w:bCs w:val="0"/>
          <w:i/>
          <w:iCs/>
          <w:sz w:val="21"/>
          <w:szCs w:val="21"/>
        </w:rPr>
        <w:t xml:space="preserve"> </w:t>
      </w:r>
      <w:bookmarkStart w:id="5" w:name="_Hlk114739493"/>
      <w:r w:rsidRPr="00034AC5">
        <w:rPr>
          <w:rFonts w:ascii="Times New Roman" w:hAnsi="Times New Roman" w:cs="Times New Roman"/>
          <w:b w:val="0"/>
          <w:bCs w:val="0"/>
          <w:i/>
          <w:iCs/>
          <w:sz w:val="21"/>
          <w:szCs w:val="21"/>
        </w:rPr>
        <w:t>EIS tolerance = max (∆EIS_1, ∆EIS_2) ≤ [TBD] dB</w:t>
      </w:r>
      <w:bookmarkEnd w:id="5"/>
    </w:p>
    <w:p w14:paraId="664A7670" w14:textId="3CD5F21F" w:rsidR="00B77FC5" w:rsidRDefault="00B77FC5" w:rsidP="00B77FC5">
      <w:pPr>
        <w:rPr>
          <w:rFonts w:ascii="Times New Roman" w:hAnsi="Times New Roman" w:cs="Times New Roman"/>
          <w:b/>
          <w:bCs/>
          <w:szCs w:val="21"/>
        </w:rPr>
      </w:pPr>
    </w:p>
    <w:p w14:paraId="7EDC8FC6" w14:textId="5F4620FB" w:rsidR="00B77FC5" w:rsidRDefault="00BD35FC" w:rsidP="00B77FC5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As the proponent for this option, our original idea is that the requirement should be defined based on a quantity with clear </w:t>
      </w:r>
      <w:r w:rsidR="009F4604">
        <w:rPr>
          <w:rFonts w:ascii="Times New Roman" w:hAnsi="Times New Roman" w:cs="Times New Roman"/>
          <w:szCs w:val="21"/>
        </w:rPr>
        <w:t xml:space="preserve">physical </w:t>
      </w:r>
      <w:r>
        <w:rPr>
          <w:rFonts w:ascii="Times New Roman" w:hAnsi="Times New Roman" w:cs="Times New Roman"/>
          <w:szCs w:val="21"/>
        </w:rPr>
        <w:t xml:space="preserve">meaning so that we can get a picture of UE performance directly. </w:t>
      </w:r>
      <w:r w:rsidRPr="00BD35FC">
        <w:rPr>
          <w:rFonts w:ascii="Times New Roman" w:hAnsi="Times New Roman" w:cs="Times New Roman" w:hint="eastAsia"/>
          <w:szCs w:val="21"/>
        </w:rPr>
        <w:t>T</w:t>
      </w:r>
      <w:r w:rsidRPr="00BD35FC">
        <w:rPr>
          <w:rFonts w:ascii="Times New Roman" w:hAnsi="Times New Roman" w:cs="Times New Roman"/>
          <w:szCs w:val="21"/>
        </w:rPr>
        <w:t>he</w:t>
      </w:r>
      <w:r>
        <w:rPr>
          <w:rFonts w:ascii="Times New Roman" w:hAnsi="Times New Roman" w:cs="Times New Roman"/>
          <w:szCs w:val="21"/>
        </w:rPr>
        <w:t xml:space="preserve"> </w:t>
      </w:r>
      <w:r w:rsidRPr="00BD35FC">
        <w:rPr>
          <w:rFonts w:ascii="Times New Roman" w:hAnsi="Times New Roman" w:cs="Times New Roman"/>
          <w:szCs w:val="21"/>
        </w:rPr>
        <w:t>∆EIS</w:t>
      </w:r>
      <w:r>
        <w:rPr>
          <w:rFonts w:ascii="Times New Roman" w:hAnsi="Times New Roman" w:cs="Times New Roman"/>
          <w:szCs w:val="21"/>
        </w:rPr>
        <w:t xml:space="preserve"> is the degradation </w:t>
      </w:r>
      <w:r w:rsidR="00AC4036">
        <w:rPr>
          <w:rFonts w:ascii="Times New Roman" w:hAnsi="Times New Roman" w:cs="Times New Roman"/>
          <w:szCs w:val="21"/>
        </w:rPr>
        <w:t>in</w:t>
      </w:r>
      <w:r>
        <w:rPr>
          <w:rFonts w:ascii="Times New Roman" w:hAnsi="Times New Roman" w:cs="Times New Roman"/>
          <w:szCs w:val="21"/>
        </w:rPr>
        <w:t xml:space="preserve"> a specific direction </w:t>
      </w:r>
      <w:r w:rsidR="00292D3A">
        <w:rPr>
          <w:rFonts w:ascii="Times New Roman" w:hAnsi="Times New Roman" w:cs="Times New Roman"/>
          <w:szCs w:val="21"/>
        </w:rPr>
        <w:t>when multi-Rx are activated and based on this quantity, we can know how the UE performance changes compared to the legacy requirement</w:t>
      </w:r>
      <w:r w:rsidR="00BE3723">
        <w:rPr>
          <w:rFonts w:ascii="Times New Roman" w:hAnsi="Times New Roman" w:cs="Times New Roman"/>
          <w:szCs w:val="21"/>
        </w:rPr>
        <w:t>.</w:t>
      </w:r>
      <w:r w:rsidR="00E01FE5">
        <w:rPr>
          <w:rFonts w:ascii="Times New Roman" w:hAnsi="Times New Roman" w:cs="Times New Roman"/>
          <w:szCs w:val="21"/>
        </w:rPr>
        <w:t xml:space="preserve"> The simulation results are shown in Figure 5.</w:t>
      </w:r>
    </w:p>
    <w:p w14:paraId="2E7CB073" w14:textId="6A15D375" w:rsidR="00E01FE5" w:rsidRDefault="00E01FE5" w:rsidP="00B77FC5">
      <w:pPr>
        <w:rPr>
          <w:rFonts w:ascii="Times New Roman" w:hAnsi="Times New Roman" w:cs="Times New Roman"/>
          <w:szCs w:val="21"/>
        </w:rPr>
      </w:pPr>
      <w:r>
        <w:rPr>
          <w:noProof/>
        </w:rPr>
        <w:lastRenderedPageBreak/>
        <w:drawing>
          <wp:inline distT="0" distB="0" distL="0" distR="0" wp14:anchorId="6AB5CF81" wp14:editId="5E07E955">
            <wp:extent cx="2605562" cy="2066307"/>
            <wp:effectExtent l="0" t="0" r="0" b="0"/>
            <wp:docPr id="4" name="图片 1">
              <a:extLst xmlns:a="http://schemas.openxmlformats.org/drawingml/2006/main">
                <a:ext uri="{FF2B5EF4-FFF2-40B4-BE49-F238E27FC236}">
                  <a16:creationId xmlns:a16="http://schemas.microsoft.com/office/drawing/2014/main" id="{8DA22050-3171-02E2-D0F2-EC4D822E8F5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>
                      <a:extLst>
                        <a:ext uri="{FF2B5EF4-FFF2-40B4-BE49-F238E27FC236}">
                          <a16:creationId xmlns:a16="http://schemas.microsoft.com/office/drawing/2014/main" id="{8DA22050-3171-02E2-D0F2-EC4D822E8F5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7289" cy="2075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DAF21D0" wp14:editId="7DB028B0">
            <wp:extent cx="3317394" cy="1952758"/>
            <wp:effectExtent l="0" t="0" r="0" b="0"/>
            <wp:docPr id="7" name="图片 6">
              <a:extLst xmlns:a="http://schemas.openxmlformats.org/drawingml/2006/main">
                <a:ext uri="{FF2B5EF4-FFF2-40B4-BE49-F238E27FC236}">
                  <a16:creationId xmlns:a16="http://schemas.microsoft.com/office/drawing/2014/main" id="{0F305590-5493-0F0C-BDB3-3964D44E751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>
                      <a:extLst>
                        <a:ext uri="{FF2B5EF4-FFF2-40B4-BE49-F238E27FC236}">
                          <a16:creationId xmlns:a16="http://schemas.microsoft.com/office/drawing/2014/main" id="{0F305590-5493-0F0C-BDB3-3964D44E751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9280" cy="1965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5E2284" w14:textId="096B30F5" w:rsidR="00E01FE5" w:rsidRDefault="00E01FE5" w:rsidP="00E01FE5">
      <w:pPr>
        <w:jc w:val="center"/>
        <w:rPr>
          <w:rFonts w:ascii="Times New Roman" w:hAnsi="Times New Roman" w:cs="Times New Roman"/>
          <w:b/>
          <w:bCs/>
          <w:szCs w:val="21"/>
        </w:rPr>
      </w:pPr>
      <w:r w:rsidRPr="00E01FE5">
        <w:rPr>
          <w:rFonts w:ascii="Times New Roman" w:hAnsi="Times New Roman" w:cs="Times New Roman" w:hint="eastAsia"/>
          <w:b/>
          <w:bCs/>
          <w:szCs w:val="21"/>
        </w:rPr>
        <w:t>F</w:t>
      </w:r>
      <w:r w:rsidRPr="00E01FE5">
        <w:rPr>
          <w:rFonts w:ascii="Times New Roman" w:hAnsi="Times New Roman" w:cs="Times New Roman"/>
          <w:b/>
          <w:bCs/>
          <w:szCs w:val="21"/>
        </w:rPr>
        <w:t>igure 5 EIS degradation and percentage of polarization operation</w:t>
      </w:r>
    </w:p>
    <w:p w14:paraId="68636ABC" w14:textId="49028B0F" w:rsidR="00E01FE5" w:rsidRDefault="00E01FE5" w:rsidP="00E01FE5">
      <w:pPr>
        <w:jc w:val="center"/>
        <w:rPr>
          <w:rFonts w:ascii="Times New Roman" w:hAnsi="Times New Roman" w:cs="Times New Roman"/>
          <w:b/>
          <w:bCs/>
          <w:szCs w:val="21"/>
        </w:rPr>
      </w:pPr>
    </w:p>
    <w:p w14:paraId="019D9359" w14:textId="5BAC4A3B" w:rsidR="00E01FE5" w:rsidRDefault="00E01FE5" w:rsidP="00E01FE5">
      <w:pPr>
        <w:jc w:val="left"/>
        <w:rPr>
          <w:rFonts w:ascii="Times New Roman" w:hAnsi="Times New Roman" w:cs="Times New Roman"/>
          <w:szCs w:val="21"/>
        </w:rPr>
      </w:pPr>
      <w:r w:rsidRPr="00E01FE5">
        <w:rPr>
          <w:rFonts w:ascii="Times New Roman" w:hAnsi="Times New Roman" w:cs="Times New Roman" w:hint="eastAsia"/>
          <w:szCs w:val="21"/>
        </w:rPr>
        <w:t>T</w:t>
      </w:r>
      <w:r w:rsidRPr="00E01FE5">
        <w:rPr>
          <w:rFonts w:ascii="Times New Roman" w:hAnsi="Times New Roman" w:cs="Times New Roman"/>
          <w:szCs w:val="21"/>
        </w:rPr>
        <w:t>he left</w:t>
      </w:r>
      <w:r>
        <w:rPr>
          <w:rFonts w:ascii="Times New Roman" w:hAnsi="Times New Roman" w:cs="Times New Roman"/>
          <w:szCs w:val="21"/>
        </w:rPr>
        <w:t xml:space="preserve"> one is the CDF of EIS degradation</w:t>
      </w:r>
      <w:r w:rsidR="00BE135F">
        <w:rPr>
          <w:rFonts w:ascii="Times New Roman" w:hAnsi="Times New Roman" w:cs="Times New Roman"/>
          <w:szCs w:val="21"/>
        </w:rPr>
        <w:t xml:space="preserve"> and it is noted that only when both </w:t>
      </w:r>
      <w:proofErr w:type="spellStart"/>
      <w:r w:rsidR="00BE135F">
        <w:rPr>
          <w:rFonts w:ascii="Times New Roman" w:hAnsi="Times New Roman" w:cs="Times New Roman"/>
          <w:szCs w:val="21"/>
        </w:rPr>
        <w:t>AoAs</w:t>
      </w:r>
      <w:proofErr w:type="spellEnd"/>
      <w:r w:rsidR="00BE135F">
        <w:rPr>
          <w:rFonts w:ascii="Times New Roman" w:hAnsi="Times New Roman" w:cs="Times New Roman"/>
          <w:szCs w:val="21"/>
        </w:rPr>
        <w:t xml:space="preserve"> </w:t>
      </w:r>
      <w:r w:rsidR="00AC4036">
        <w:rPr>
          <w:rFonts w:ascii="Times New Roman" w:hAnsi="Times New Roman" w:cs="Times New Roman"/>
          <w:szCs w:val="21"/>
        </w:rPr>
        <w:t>fall</w:t>
      </w:r>
      <w:r w:rsidR="00BE135F">
        <w:rPr>
          <w:rFonts w:ascii="Times New Roman" w:hAnsi="Times New Roman" w:cs="Times New Roman"/>
          <w:szCs w:val="21"/>
        </w:rPr>
        <w:t xml:space="preserve"> into the top 50% area are counted. We can see that the result </w:t>
      </w:r>
      <w:r w:rsidR="00056CFA">
        <w:rPr>
          <w:rFonts w:ascii="Times New Roman" w:hAnsi="Times New Roman" w:cs="Times New Roman"/>
          <w:szCs w:val="21"/>
        </w:rPr>
        <w:t>has</w:t>
      </w:r>
      <w:r w:rsidR="00BE135F">
        <w:rPr>
          <w:rFonts w:ascii="Times New Roman" w:hAnsi="Times New Roman" w:cs="Times New Roman"/>
          <w:szCs w:val="21"/>
        </w:rPr>
        <w:t xml:space="preserve"> good monotonicity</w:t>
      </w:r>
      <w:r w:rsidR="00056CFA">
        <w:rPr>
          <w:rFonts w:ascii="Times New Roman" w:hAnsi="Times New Roman" w:cs="Times New Roman"/>
          <w:szCs w:val="21"/>
        </w:rPr>
        <w:t xml:space="preserve"> which </w:t>
      </w:r>
      <w:r w:rsidR="00AC4036">
        <w:rPr>
          <w:rFonts w:ascii="Times New Roman" w:hAnsi="Times New Roman" w:cs="Times New Roman"/>
          <w:szCs w:val="21"/>
        </w:rPr>
        <w:t>is aligned</w:t>
      </w:r>
      <w:r w:rsidR="00056CFA">
        <w:rPr>
          <w:rFonts w:ascii="Times New Roman" w:hAnsi="Times New Roman" w:cs="Times New Roman"/>
          <w:szCs w:val="21"/>
        </w:rPr>
        <w:t xml:space="preserve"> with the reality</w:t>
      </w:r>
      <w:r w:rsidR="00BE135F">
        <w:rPr>
          <w:rFonts w:ascii="Times New Roman" w:hAnsi="Times New Roman" w:cs="Times New Roman"/>
          <w:szCs w:val="21"/>
        </w:rPr>
        <w:t xml:space="preserve">: </w:t>
      </w:r>
      <w:r w:rsidR="00056CFA">
        <w:rPr>
          <w:rFonts w:ascii="Times New Roman" w:hAnsi="Times New Roman" w:cs="Times New Roman"/>
          <w:szCs w:val="21"/>
        </w:rPr>
        <w:t>the EIS degradation will reduce as the offset becomes larger</w:t>
      </w:r>
      <w:r w:rsidR="00E44DAF">
        <w:rPr>
          <w:rFonts w:ascii="Times New Roman" w:hAnsi="Times New Roman" w:cs="Times New Roman"/>
          <w:szCs w:val="21"/>
        </w:rPr>
        <w:t xml:space="preserve"> because the smaller offset may introduce larger interference between beams. In addition, the results also imply that once </w:t>
      </w:r>
      <w:r w:rsidR="00AC4036">
        <w:rPr>
          <w:rFonts w:ascii="Times New Roman" w:hAnsi="Times New Roman" w:cs="Times New Roman"/>
          <w:szCs w:val="21"/>
        </w:rPr>
        <w:t xml:space="preserve">a </w:t>
      </w:r>
      <w:r w:rsidR="00E44DAF">
        <w:rPr>
          <w:rFonts w:ascii="Times New Roman" w:hAnsi="Times New Roman" w:cs="Times New Roman"/>
          <w:szCs w:val="21"/>
        </w:rPr>
        <w:t xml:space="preserve">smaller offset can meet the requirement, the larger offset can be considered </w:t>
      </w:r>
      <w:r w:rsidR="00AC4036">
        <w:rPr>
          <w:rFonts w:ascii="Times New Roman" w:hAnsi="Times New Roman" w:cs="Times New Roman"/>
          <w:szCs w:val="21"/>
        </w:rPr>
        <w:t xml:space="preserve">to </w:t>
      </w:r>
      <w:r w:rsidR="00E44DAF">
        <w:rPr>
          <w:rFonts w:ascii="Times New Roman" w:hAnsi="Times New Roman" w:cs="Times New Roman"/>
          <w:szCs w:val="21"/>
        </w:rPr>
        <w:t xml:space="preserve">meet the requirement </w:t>
      </w:r>
      <w:r w:rsidR="007E7D19">
        <w:rPr>
          <w:rFonts w:ascii="Times New Roman" w:hAnsi="Times New Roman" w:cs="Times New Roman"/>
          <w:szCs w:val="21"/>
        </w:rPr>
        <w:t>automatically.</w:t>
      </w:r>
      <w:r w:rsidR="00A734DD">
        <w:rPr>
          <w:rFonts w:ascii="Times New Roman" w:hAnsi="Times New Roman" w:cs="Times New Roman"/>
          <w:szCs w:val="21"/>
        </w:rPr>
        <w:t xml:space="preserve"> However, this may need more verification for other implementations.</w:t>
      </w:r>
    </w:p>
    <w:p w14:paraId="6E0AB59F" w14:textId="39CFCBA7" w:rsidR="007E7D19" w:rsidRDefault="007E7D19" w:rsidP="00E01FE5">
      <w:pPr>
        <w:jc w:val="left"/>
        <w:rPr>
          <w:rFonts w:ascii="Times New Roman" w:hAnsi="Times New Roman" w:cs="Times New Roman"/>
          <w:szCs w:val="21"/>
        </w:rPr>
      </w:pPr>
    </w:p>
    <w:p w14:paraId="73C4A280" w14:textId="1EDBE3C0" w:rsidR="007E7D19" w:rsidRPr="00CF5FB9" w:rsidRDefault="007E7D19" w:rsidP="00E01FE5">
      <w:pPr>
        <w:jc w:val="left"/>
        <w:rPr>
          <w:rFonts w:ascii="Times New Roman" w:hAnsi="Times New Roman" w:cs="Times New Roman"/>
          <w:b/>
          <w:bCs/>
          <w:szCs w:val="21"/>
        </w:rPr>
      </w:pPr>
      <w:r w:rsidRPr="00CF5FB9">
        <w:rPr>
          <w:rFonts w:ascii="Times New Roman" w:hAnsi="Times New Roman" w:cs="Times New Roman"/>
          <w:b/>
          <w:bCs/>
          <w:szCs w:val="21"/>
        </w:rPr>
        <w:t>Proposal 2:</w:t>
      </w:r>
      <w:r w:rsidR="00CF5FB9" w:rsidRPr="00CF5FB9">
        <w:rPr>
          <w:rFonts w:ascii="Times New Roman" w:hAnsi="Times New Roman" w:cs="Times New Roman"/>
          <w:b/>
          <w:bCs/>
          <w:szCs w:val="21"/>
        </w:rPr>
        <w:t xml:space="preserve"> If the requirement is defined based on sensitivity statistics, take the EIS degradation as </w:t>
      </w:r>
      <w:r w:rsidR="00AC4036">
        <w:rPr>
          <w:rFonts w:ascii="Times New Roman" w:hAnsi="Times New Roman" w:cs="Times New Roman"/>
          <w:b/>
          <w:bCs/>
          <w:szCs w:val="21"/>
        </w:rPr>
        <w:t xml:space="preserve">the </w:t>
      </w:r>
      <w:r w:rsidR="00CF5FB9" w:rsidRPr="00CF5FB9">
        <w:rPr>
          <w:rFonts w:ascii="Times New Roman" w:hAnsi="Times New Roman" w:cs="Times New Roman"/>
          <w:b/>
          <w:bCs/>
          <w:szCs w:val="21"/>
        </w:rPr>
        <w:t>baseline.</w:t>
      </w:r>
    </w:p>
    <w:p w14:paraId="6F29EF52" w14:textId="20F6FD7D" w:rsidR="00CF5FB9" w:rsidRDefault="00CF5FB9" w:rsidP="00CF5FB9">
      <w:pPr>
        <w:jc w:val="left"/>
        <w:rPr>
          <w:rFonts w:ascii="Times New Roman" w:hAnsi="Times New Roman" w:cs="Times New Roman"/>
          <w:szCs w:val="21"/>
        </w:rPr>
      </w:pPr>
    </w:p>
    <w:p w14:paraId="3E67624D" w14:textId="405D6BD6" w:rsidR="00CF5FB9" w:rsidRDefault="00CF5FB9" w:rsidP="003535CB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As we mentioned in the previous part, there are 3 operation</w:t>
      </w:r>
      <w:r w:rsidR="00A734DD">
        <w:rPr>
          <w:rFonts w:ascii="Times New Roman" w:hAnsi="Times New Roman" w:cs="Times New Roman"/>
          <w:szCs w:val="21"/>
        </w:rPr>
        <w:t xml:space="preserve"> modes</w:t>
      </w:r>
      <w:r>
        <w:rPr>
          <w:rFonts w:ascii="Times New Roman" w:hAnsi="Times New Roman" w:cs="Times New Roman"/>
          <w:szCs w:val="21"/>
        </w:rPr>
        <w:t xml:space="preserve"> considered in the simulation, and we further </w:t>
      </w:r>
      <w:r w:rsidR="002E43BD" w:rsidRPr="002E43BD">
        <w:rPr>
          <w:rFonts w:ascii="Times New Roman" w:hAnsi="Times New Roman" w:cs="Times New Roman"/>
          <w:szCs w:val="21"/>
        </w:rPr>
        <w:t xml:space="preserve">counted the percentage of </w:t>
      </w:r>
      <w:r w:rsidR="002E43BD">
        <w:rPr>
          <w:rFonts w:ascii="Times New Roman" w:hAnsi="Times New Roman" w:cs="Times New Roman"/>
          <w:szCs w:val="21"/>
        </w:rPr>
        <w:t xml:space="preserve">single </w:t>
      </w:r>
      <w:r w:rsidR="002E43BD" w:rsidRPr="002E43BD">
        <w:rPr>
          <w:rFonts w:ascii="Times New Roman" w:hAnsi="Times New Roman" w:cs="Times New Roman"/>
          <w:szCs w:val="21"/>
        </w:rPr>
        <w:t>polar</w:t>
      </w:r>
      <w:r w:rsidR="002E43BD">
        <w:rPr>
          <w:rFonts w:ascii="Times New Roman" w:hAnsi="Times New Roman" w:cs="Times New Roman"/>
          <w:szCs w:val="21"/>
        </w:rPr>
        <w:t>ization</w:t>
      </w:r>
      <w:r w:rsidR="002E43BD" w:rsidRPr="002E43BD">
        <w:rPr>
          <w:rFonts w:ascii="Times New Roman" w:hAnsi="Times New Roman" w:cs="Times New Roman"/>
          <w:szCs w:val="21"/>
        </w:rPr>
        <w:t xml:space="preserve"> and </w:t>
      </w:r>
      <w:r w:rsidR="002E43BD">
        <w:rPr>
          <w:rFonts w:ascii="Times New Roman" w:hAnsi="Times New Roman" w:cs="Times New Roman"/>
          <w:szCs w:val="21"/>
        </w:rPr>
        <w:t xml:space="preserve">dual </w:t>
      </w:r>
      <w:r w:rsidR="002E43BD" w:rsidRPr="002E43BD">
        <w:rPr>
          <w:rFonts w:ascii="Times New Roman" w:hAnsi="Times New Roman" w:cs="Times New Roman"/>
          <w:szCs w:val="21"/>
        </w:rPr>
        <w:t>polar</w:t>
      </w:r>
      <w:r w:rsidR="002E43BD">
        <w:rPr>
          <w:rFonts w:ascii="Times New Roman" w:hAnsi="Times New Roman" w:cs="Times New Roman"/>
          <w:szCs w:val="21"/>
        </w:rPr>
        <w:t>ization</w:t>
      </w:r>
      <w:r w:rsidR="002E43BD" w:rsidRPr="002E43BD">
        <w:rPr>
          <w:rFonts w:ascii="Times New Roman" w:hAnsi="Times New Roman" w:cs="Times New Roman"/>
          <w:szCs w:val="21"/>
        </w:rPr>
        <w:t xml:space="preserve"> used </w:t>
      </w:r>
      <w:r w:rsidR="002E43BD">
        <w:rPr>
          <w:rFonts w:ascii="Times New Roman" w:hAnsi="Times New Roman" w:cs="Times New Roman"/>
          <w:szCs w:val="21"/>
        </w:rPr>
        <w:t>under</w:t>
      </w:r>
      <w:r w:rsidR="002E43BD" w:rsidRPr="002E43BD">
        <w:rPr>
          <w:rFonts w:ascii="Times New Roman" w:hAnsi="Times New Roman" w:cs="Times New Roman"/>
          <w:szCs w:val="21"/>
        </w:rPr>
        <w:t xml:space="preserve"> different offsets</w:t>
      </w:r>
      <w:r w:rsidR="002E43BD">
        <w:rPr>
          <w:rFonts w:ascii="Times New Roman" w:hAnsi="Times New Roman" w:cs="Times New Roman"/>
          <w:szCs w:val="21"/>
        </w:rPr>
        <w:t xml:space="preserve">, as </w:t>
      </w:r>
      <w:r w:rsidR="00AC4036">
        <w:rPr>
          <w:rFonts w:ascii="Times New Roman" w:hAnsi="Times New Roman" w:cs="Times New Roman"/>
          <w:szCs w:val="21"/>
        </w:rPr>
        <w:t>shown</w:t>
      </w:r>
      <w:r w:rsidR="002E43BD">
        <w:rPr>
          <w:rFonts w:ascii="Times New Roman" w:hAnsi="Times New Roman" w:cs="Times New Roman"/>
          <w:szCs w:val="21"/>
        </w:rPr>
        <w:t xml:space="preserve"> in the right figure above. The results show that when </w:t>
      </w:r>
      <w:r w:rsidR="00AC4036">
        <w:rPr>
          <w:rFonts w:ascii="Times New Roman" w:hAnsi="Times New Roman" w:cs="Times New Roman"/>
          <w:szCs w:val="21"/>
        </w:rPr>
        <w:t xml:space="preserve">the </w:t>
      </w:r>
      <w:r w:rsidR="002E43BD">
        <w:rPr>
          <w:rFonts w:ascii="Times New Roman" w:hAnsi="Times New Roman" w:cs="Times New Roman"/>
          <w:szCs w:val="21"/>
        </w:rPr>
        <w:t xml:space="preserve">offset is small, most </w:t>
      </w:r>
      <w:proofErr w:type="spellStart"/>
      <w:r w:rsidR="002E43BD">
        <w:rPr>
          <w:rFonts w:ascii="Times New Roman" w:hAnsi="Times New Roman" w:cs="Times New Roman"/>
          <w:szCs w:val="21"/>
        </w:rPr>
        <w:t>AoA</w:t>
      </w:r>
      <w:proofErr w:type="spellEnd"/>
      <w:r w:rsidR="002E43BD">
        <w:rPr>
          <w:rFonts w:ascii="Times New Roman" w:hAnsi="Times New Roman" w:cs="Times New Roman"/>
          <w:szCs w:val="21"/>
        </w:rPr>
        <w:t xml:space="preserve"> </w:t>
      </w:r>
      <w:r w:rsidR="00AC4036">
        <w:rPr>
          <w:rFonts w:ascii="Times New Roman" w:hAnsi="Times New Roman" w:cs="Times New Roman"/>
          <w:szCs w:val="21"/>
        </w:rPr>
        <w:t>pairs</w:t>
      </w:r>
      <w:r w:rsidR="002E43BD">
        <w:rPr>
          <w:rFonts w:ascii="Times New Roman" w:hAnsi="Times New Roman" w:cs="Times New Roman"/>
          <w:szCs w:val="21"/>
        </w:rPr>
        <w:t xml:space="preserve"> will use single polarization because the different polarization can provide additional </w:t>
      </w:r>
      <w:r w:rsidR="00AC4036">
        <w:rPr>
          <w:rFonts w:ascii="Times New Roman" w:hAnsi="Times New Roman" w:cs="Times New Roman"/>
          <w:szCs w:val="21"/>
        </w:rPr>
        <w:t>cross-polarization</w:t>
      </w:r>
      <w:r w:rsidR="002E43BD">
        <w:rPr>
          <w:rFonts w:ascii="Times New Roman" w:hAnsi="Times New Roman" w:cs="Times New Roman"/>
          <w:szCs w:val="21"/>
        </w:rPr>
        <w:t xml:space="preserve"> discrimination (XPD), which can reduce the impact of inter-beam interference. When </w:t>
      </w:r>
      <w:r w:rsidR="00AC4036">
        <w:rPr>
          <w:rFonts w:ascii="Times New Roman" w:hAnsi="Times New Roman" w:cs="Times New Roman"/>
          <w:szCs w:val="21"/>
        </w:rPr>
        <w:t xml:space="preserve">the </w:t>
      </w:r>
      <w:r w:rsidR="002E43BD">
        <w:rPr>
          <w:rFonts w:ascii="Times New Roman" w:hAnsi="Times New Roman" w:cs="Times New Roman"/>
          <w:szCs w:val="21"/>
        </w:rPr>
        <w:t xml:space="preserve">offset </w:t>
      </w:r>
      <w:r w:rsidR="00AC4036">
        <w:rPr>
          <w:rFonts w:ascii="Times New Roman" w:hAnsi="Times New Roman" w:cs="Times New Roman"/>
          <w:szCs w:val="21"/>
        </w:rPr>
        <w:t>becomes</w:t>
      </w:r>
      <w:r w:rsidR="002E43BD">
        <w:rPr>
          <w:rFonts w:ascii="Times New Roman" w:hAnsi="Times New Roman" w:cs="Times New Roman"/>
          <w:szCs w:val="21"/>
        </w:rPr>
        <w:t xml:space="preserve"> larger, the rate of dual polarization will increase due to the reduction of interference.</w:t>
      </w:r>
      <w:r w:rsidR="003535CB">
        <w:rPr>
          <w:rFonts w:ascii="Times New Roman" w:hAnsi="Times New Roman" w:cs="Times New Roman"/>
          <w:szCs w:val="21"/>
        </w:rPr>
        <w:t xml:space="preserve"> Considering there are 4 types of polarization configuration when 2 </w:t>
      </w:r>
      <w:proofErr w:type="spellStart"/>
      <w:r w:rsidR="003535CB">
        <w:rPr>
          <w:rFonts w:ascii="Times New Roman" w:hAnsi="Times New Roman" w:cs="Times New Roman"/>
          <w:szCs w:val="21"/>
        </w:rPr>
        <w:t>AoAs</w:t>
      </w:r>
      <w:proofErr w:type="spellEnd"/>
      <w:r w:rsidR="003535CB">
        <w:rPr>
          <w:rFonts w:ascii="Times New Roman" w:hAnsi="Times New Roman" w:cs="Times New Roman"/>
          <w:szCs w:val="21"/>
        </w:rPr>
        <w:t xml:space="preserve"> are activated (</w:t>
      </w:r>
      <w:r w:rsidR="003535CB" w:rsidRPr="003535CB">
        <w:rPr>
          <w:rFonts w:ascii="Symbol" w:eastAsia="宋体" w:hAnsi="Symbol"/>
          <w:szCs w:val="21"/>
          <w:vertAlign w:val="subscript"/>
        </w:rPr>
        <w:t>(</w:t>
      </w:r>
      <w:r w:rsidR="003535CB" w:rsidRPr="003535CB">
        <w:rPr>
          <w:rFonts w:ascii="Times New Roman" w:eastAsia="宋体" w:hAnsi="Times New Roman" w:cs="Times New Roman"/>
          <w:szCs w:val="21"/>
          <w:vertAlign w:val="subscript"/>
        </w:rPr>
        <w:t>AoA1</w:t>
      </w:r>
      <w:r w:rsidR="003535CB" w:rsidRPr="003535CB">
        <w:rPr>
          <w:rFonts w:ascii="Symbol" w:eastAsia="宋体" w:hAnsi="Symbol"/>
          <w:szCs w:val="21"/>
          <w:vertAlign w:val="subscript"/>
        </w:rPr>
        <w:t></w:t>
      </w:r>
      <w:r w:rsidR="003535CB" w:rsidRPr="003535CB">
        <w:rPr>
          <w:rFonts w:eastAsia="宋体"/>
          <w:szCs w:val="21"/>
          <w:vertAlign w:val="subscript"/>
        </w:rPr>
        <w:t xml:space="preserve">, </w:t>
      </w:r>
      <w:r w:rsidR="003535CB" w:rsidRPr="003535CB">
        <w:rPr>
          <w:rFonts w:ascii="Times New Roman" w:eastAsia="宋体" w:hAnsi="Times New Roman" w:cs="Times New Roman"/>
          <w:szCs w:val="21"/>
          <w:vertAlign w:val="subscript"/>
        </w:rPr>
        <w:t>AoA2</w:t>
      </w:r>
      <w:r w:rsidR="003535CB" w:rsidRPr="003535CB">
        <w:rPr>
          <w:rFonts w:ascii="Symbol" w:eastAsia="宋体" w:hAnsi="Symbol"/>
          <w:szCs w:val="21"/>
          <w:vertAlign w:val="subscript"/>
        </w:rPr>
        <w:t>), (</w:t>
      </w:r>
      <w:r w:rsidR="003535CB" w:rsidRPr="003535CB">
        <w:rPr>
          <w:rFonts w:ascii="Times New Roman" w:eastAsia="宋体" w:hAnsi="Times New Roman" w:cs="Times New Roman"/>
          <w:szCs w:val="21"/>
          <w:vertAlign w:val="subscript"/>
        </w:rPr>
        <w:t>AoA1</w:t>
      </w:r>
      <w:r w:rsidR="003535CB" w:rsidRPr="003535CB">
        <w:rPr>
          <w:rFonts w:ascii="Symbol" w:eastAsia="宋体" w:hAnsi="Symbol"/>
          <w:szCs w:val="21"/>
          <w:vertAlign w:val="subscript"/>
        </w:rPr>
        <w:t></w:t>
      </w:r>
      <w:r w:rsidR="003535CB" w:rsidRPr="003535CB">
        <w:rPr>
          <w:rFonts w:eastAsia="宋体"/>
          <w:szCs w:val="21"/>
          <w:vertAlign w:val="subscript"/>
        </w:rPr>
        <w:t>,</w:t>
      </w:r>
      <w:r w:rsidR="003535CB" w:rsidRPr="003535CB">
        <w:rPr>
          <w:rFonts w:ascii="Times New Roman" w:eastAsia="宋体" w:hAnsi="Times New Roman" w:cs="Times New Roman"/>
          <w:szCs w:val="21"/>
          <w:vertAlign w:val="subscript"/>
        </w:rPr>
        <w:t xml:space="preserve"> AoA2</w:t>
      </w:r>
      <w:r w:rsidR="003535CB" w:rsidRPr="003535CB">
        <w:rPr>
          <w:rFonts w:ascii="Symbol" w:eastAsia="宋体" w:hAnsi="Symbol"/>
          <w:szCs w:val="21"/>
          <w:vertAlign w:val="subscript"/>
        </w:rPr>
        <w:t>)</w:t>
      </w:r>
      <w:r w:rsidR="003535CB" w:rsidRPr="003535CB">
        <w:rPr>
          <w:rFonts w:hint="eastAsia"/>
          <w:szCs w:val="21"/>
        </w:rPr>
        <w:t>,</w:t>
      </w:r>
      <w:r w:rsidR="003535CB" w:rsidRPr="003535CB">
        <w:rPr>
          <w:szCs w:val="21"/>
        </w:rPr>
        <w:t xml:space="preserve"> </w:t>
      </w:r>
      <w:r w:rsidR="003535CB" w:rsidRPr="003535CB">
        <w:rPr>
          <w:rFonts w:ascii="Times New Roman" w:eastAsia="宋体" w:hAnsi="Times New Roman" w:cs="Times New Roman"/>
          <w:szCs w:val="21"/>
          <w:vertAlign w:val="subscript"/>
        </w:rPr>
        <w:t>(AoA1</w:t>
      </w:r>
      <w:r w:rsidR="003535CB" w:rsidRPr="003535CB">
        <w:rPr>
          <w:rFonts w:ascii="Symbol" w:eastAsia="宋体" w:hAnsi="Symbol"/>
          <w:szCs w:val="21"/>
          <w:vertAlign w:val="subscript"/>
        </w:rPr>
        <w:t></w:t>
      </w:r>
      <w:r w:rsidR="003535CB" w:rsidRPr="003535CB">
        <w:rPr>
          <w:rFonts w:eastAsia="宋体"/>
          <w:szCs w:val="21"/>
          <w:vertAlign w:val="subscript"/>
        </w:rPr>
        <w:t xml:space="preserve"> </w:t>
      </w:r>
      <w:r w:rsidR="003535CB" w:rsidRPr="003535CB">
        <w:rPr>
          <w:rFonts w:ascii="Times New Roman" w:eastAsia="宋体" w:hAnsi="Times New Roman" w:cs="Times New Roman"/>
          <w:szCs w:val="21"/>
          <w:vertAlign w:val="subscript"/>
        </w:rPr>
        <w:t>AoA2</w:t>
      </w:r>
      <w:r w:rsidR="003535CB" w:rsidRPr="003535CB">
        <w:rPr>
          <w:rFonts w:ascii="Symbol" w:eastAsia="宋体" w:hAnsi="Symbol"/>
          <w:szCs w:val="21"/>
          <w:vertAlign w:val="subscript"/>
        </w:rPr>
        <w:t xml:space="preserve">), </w:t>
      </w:r>
      <w:r w:rsidR="003535CB" w:rsidRPr="003535CB">
        <w:rPr>
          <w:rFonts w:ascii="Times New Roman" w:eastAsia="宋体" w:hAnsi="Times New Roman" w:cs="Times New Roman"/>
          <w:szCs w:val="21"/>
          <w:vertAlign w:val="subscript"/>
        </w:rPr>
        <w:t>(AoA1</w:t>
      </w:r>
      <w:r w:rsidR="003535CB" w:rsidRPr="003535CB">
        <w:rPr>
          <w:rFonts w:ascii="Symbol" w:eastAsia="宋体" w:hAnsi="Symbol"/>
          <w:szCs w:val="21"/>
          <w:vertAlign w:val="subscript"/>
        </w:rPr>
        <w:t></w:t>
      </w:r>
      <w:r w:rsidR="003535CB" w:rsidRPr="003535CB">
        <w:rPr>
          <w:rFonts w:eastAsia="宋体"/>
          <w:szCs w:val="21"/>
          <w:vertAlign w:val="subscript"/>
        </w:rPr>
        <w:t xml:space="preserve">, </w:t>
      </w:r>
      <w:r w:rsidR="003535CB" w:rsidRPr="003535CB">
        <w:rPr>
          <w:rFonts w:ascii="Times New Roman" w:eastAsia="宋体" w:hAnsi="Times New Roman" w:cs="Times New Roman"/>
          <w:szCs w:val="21"/>
          <w:vertAlign w:val="subscript"/>
        </w:rPr>
        <w:t>AoA2</w:t>
      </w:r>
      <w:r w:rsidR="003535CB" w:rsidRPr="003535CB">
        <w:rPr>
          <w:rFonts w:ascii="Symbol" w:eastAsia="宋体" w:hAnsi="Symbol"/>
          <w:szCs w:val="21"/>
          <w:vertAlign w:val="subscript"/>
        </w:rPr>
        <w:t>)</w:t>
      </w:r>
      <w:r w:rsidR="003535CB">
        <w:rPr>
          <w:rFonts w:ascii="Times New Roman" w:hAnsi="Times New Roman" w:cs="Times New Roman"/>
          <w:szCs w:val="21"/>
        </w:rPr>
        <w:t>) and it is quite redundant to verify each configuration</w:t>
      </w:r>
      <w:r w:rsidR="002E43BD">
        <w:rPr>
          <w:rFonts w:ascii="Times New Roman" w:hAnsi="Times New Roman" w:cs="Times New Roman"/>
          <w:szCs w:val="21"/>
        </w:rPr>
        <w:t xml:space="preserve">, </w:t>
      </w:r>
      <w:r w:rsidR="003535CB">
        <w:rPr>
          <w:rFonts w:ascii="Times New Roman" w:hAnsi="Times New Roman" w:cs="Times New Roman"/>
          <w:szCs w:val="21"/>
        </w:rPr>
        <w:t xml:space="preserve">we think </w:t>
      </w:r>
      <w:r w:rsidR="002E43BD">
        <w:rPr>
          <w:rFonts w:ascii="Times New Roman" w:hAnsi="Times New Roman" w:cs="Times New Roman"/>
          <w:szCs w:val="21"/>
        </w:rPr>
        <w:t xml:space="preserve">different polarization can be used </w:t>
      </w:r>
      <w:r w:rsidR="00355FFE">
        <w:rPr>
          <w:rFonts w:ascii="Times New Roman" w:hAnsi="Times New Roman" w:cs="Times New Roman"/>
          <w:szCs w:val="21"/>
        </w:rPr>
        <w:t xml:space="preserve">for </w:t>
      </w:r>
      <w:r w:rsidR="003535CB">
        <w:rPr>
          <w:rFonts w:ascii="Times New Roman" w:hAnsi="Times New Roman" w:cs="Times New Roman"/>
          <w:szCs w:val="21"/>
        </w:rPr>
        <w:t>each</w:t>
      </w:r>
      <w:r w:rsidR="00355FFE">
        <w:rPr>
          <w:rFonts w:ascii="Times New Roman" w:hAnsi="Times New Roman" w:cs="Times New Roman"/>
          <w:szCs w:val="21"/>
        </w:rPr>
        <w:t xml:space="preserve"> </w:t>
      </w:r>
      <w:proofErr w:type="spellStart"/>
      <w:r w:rsidR="00355FFE">
        <w:rPr>
          <w:rFonts w:ascii="Times New Roman" w:hAnsi="Times New Roman" w:cs="Times New Roman"/>
          <w:szCs w:val="21"/>
        </w:rPr>
        <w:t>AoA</w:t>
      </w:r>
      <w:proofErr w:type="spellEnd"/>
      <w:r w:rsidR="00355FFE">
        <w:rPr>
          <w:rFonts w:ascii="Times New Roman" w:hAnsi="Times New Roman" w:cs="Times New Roman"/>
          <w:szCs w:val="21"/>
        </w:rPr>
        <w:t xml:space="preserve"> </w:t>
      </w:r>
      <w:r w:rsidR="00355FFE">
        <w:rPr>
          <w:rFonts w:ascii="Times New Roman" w:hAnsi="Times New Roman" w:cs="Times New Roman" w:hint="eastAsia"/>
          <w:szCs w:val="21"/>
        </w:rPr>
        <w:t>pair</w:t>
      </w:r>
      <w:r w:rsidR="00355FFE">
        <w:rPr>
          <w:rFonts w:ascii="Times New Roman" w:hAnsi="Times New Roman" w:cs="Times New Roman"/>
          <w:szCs w:val="21"/>
        </w:rPr>
        <w:t xml:space="preserve"> to further reduce the test complexity.</w:t>
      </w:r>
    </w:p>
    <w:p w14:paraId="3C6DB559" w14:textId="57D2E0D6" w:rsidR="00355FFE" w:rsidRPr="00355FFE" w:rsidRDefault="00355FFE" w:rsidP="00CF5FB9">
      <w:pPr>
        <w:jc w:val="left"/>
        <w:rPr>
          <w:rFonts w:ascii="Times New Roman" w:hAnsi="Times New Roman" w:cs="Times New Roman"/>
          <w:b/>
          <w:bCs/>
          <w:szCs w:val="21"/>
        </w:rPr>
      </w:pPr>
    </w:p>
    <w:p w14:paraId="500852D9" w14:textId="32B5342D" w:rsidR="00355FFE" w:rsidRDefault="00355FFE" w:rsidP="00CF5FB9">
      <w:pPr>
        <w:jc w:val="left"/>
        <w:rPr>
          <w:rFonts w:ascii="Times New Roman" w:hAnsi="Times New Roman" w:cs="Times New Roman"/>
          <w:szCs w:val="21"/>
        </w:rPr>
      </w:pPr>
      <w:r w:rsidRPr="00355FFE">
        <w:rPr>
          <w:rFonts w:ascii="Times New Roman" w:hAnsi="Times New Roman" w:cs="Times New Roman"/>
          <w:b/>
          <w:bCs/>
          <w:szCs w:val="21"/>
        </w:rPr>
        <w:t xml:space="preserve">Proposal 3: The requirement </w:t>
      </w:r>
      <w:r>
        <w:rPr>
          <w:rFonts w:ascii="Times New Roman" w:hAnsi="Times New Roman" w:cs="Times New Roman"/>
          <w:b/>
          <w:bCs/>
          <w:szCs w:val="21"/>
        </w:rPr>
        <w:t xml:space="preserve">design </w:t>
      </w:r>
      <w:r w:rsidRPr="00355FFE">
        <w:rPr>
          <w:rFonts w:ascii="Times New Roman" w:hAnsi="Times New Roman" w:cs="Times New Roman"/>
          <w:b/>
          <w:bCs/>
          <w:szCs w:val="21"/>
        </w:rPr>
        <w:t xml:space="preserve">and test setup are based on that different polarization </w:t>
      </w:r>
      <w:r w:rsidR="00AC4036">
        <w:rPr>
          <w:rFonts w:ascii="Times New Roman" w:hAnsi="Times New Roman" w:cs="Times New Roman"/>
          <w:b/>
          <w:bCs/>
          <w:szCs w:val="21"/>
        </w:rPr>
        <w:t>are</w:t>
      </w:r>
      <w:r w:rsidRPr="00355FFE">
        <w:rPr>
          <w:rFonts w:ascii="Times New Roman" w:hAnsi="Times New Roman" w:cs="Times New Roman"/>
          <w:b/>
          <w:bCs/>
          <w:szCs w:val="21"/>
        </w:rPr>
        <w:t xml:space="preserve"> used for each </w:t>
      </w:r>
      <w:proofErr w:type="spellStart"/>
      <w:r w:rsidRPr="00355FFE">
        <w:rPr>
          <w:rFonts w:ascii="Times New Roman" w:hAnsi="Times New Roman" w:cs="Times New Roman"/>
          <w:b/>
          <w:bCs/>
          <w:szCs w:val="21"/>
        </w:rPr>
        <w:t>AoA</w:t>
      </w:r>
      <w:proofErr w:type="spellEnd"/>
      <w:r w:rsidRPr="00355FFE">
        <w:rPr>
          <w:rFonts w:ascii="Times New Roman" w:hAnsi="Times New Roman" w:cs="Times New Roman"/>
          <w:b/>
          <w:bCs/>
          <w:szCs w:val="21"/>
        </w:rPr>
        <w:t xml:space="preserve"> pair.</w:t>
      </w:r>
      <w:r>
        <w:rPr>
          <w:rFonts w:ascii="Times New Roman" w:hAnsi="Times New Roman" w:cs="Times New Roman"/>
          <w:szCs w:val="21"/>
        </w:rPr>
        <w:t xml:space="preserve"> </w:t>
      </w:r>
    </w:p>
    <w:p w14:paraId="08BDE745" w14:textId="785DF743" w:rsidR="00355FFE" w:rsidRDefault="00355FFE" w:rsidP="00CF5FB9">
      <w:pPr>
        <w:jc w:val="left"/>
        <w:rPr>
          <w:rFonts w:ascii="Times New Roman" w:hAnsi="Times New Roman" w:cs="Times New Roman"/>
          <w:szCs w:val="21"/>
        </w:rPr>
      </w:pPr>
    </w:p>
    <w:p w14:paraId="47E3C431" w14:textId="4819F598" w:rsidR="00355FFE" w:rsidRPr="00034AC5" w:rsidRDefault="00355FFE" w:rsidP="00034AC5">
      <w:pPr>
        <w:pStyle w:val="3"/>
        <w:spacing w:before="0" w:after="0"/>
        <w:rPr>
          <w:rFonts w:ascii="Times New Roman" w:hAnsi="Times New Roman" w:cs="Times New Roman"/>
          <w:i/>
          <w:iCs/>
          <w:sz w:val="21"/>
          <w:szCs w:val="21"/>
        </w:rPr>
      </w:pPr>
      <w:r w:rsidRPr="00034AC5">
        <w:rPr>
          <w:rFonts w:ascii="Times New Roman" w:hAnsi="Times New Roman" w:cs="Times New Roman"/>
          <w:i/>
          <w:iCs/>
          <w:sz w:val="21"/>
          <w:szCs w:val="21"/>
        </w:rPr>
        <w:t xml:space="preserve">Option 2: </w:t>
      </w:r>
      <w:r w:rsidRPr="00034AC5">
        <w:rPr>
          <w:rFonts w:ascii="Times New Roman" w:hAnsi="Times New Roman" w:cs="Times New Roman"/>
          <w:b w:val="0"/>
          <w:bCs w:val="0"/>
          <w:i/>
          <w:iCs/>
          <w:sz w:val="21"/>
          <w:szCs w:val="21"/>
        </w:rPr>
        <w:t>Requirement is based on the spherical coverage EIS of AoA1 (which is swept over the full sphere), and a fixed/pre-defined power level for AoA2.</w:t>
      </w:r>
    </w:p>
    <w:p w14:paraId="243979A6" w14:textId="69F7747F" w:rsidR="00355FFE" w:rsidRDefault="00355FFE" w:rsidP="00355FFE">
      <w:pPr>
        <w:rPr>
          <w:rFonts w:ascii="Times New Roman" w:eastAsia="宋体" w:hAnsi="Times New Roman" w:cs="Times New Roman"/>
          <w:b/>
          <w:bCs/>
          <w:szCs w:val="24"/>
        </w:rPr>
      </w:pPr>
    </w:p>
    <w:p w14:paraId="553D0A05" w14:textId="1660E4B4" w:rsidR="003535CB" w:rsidRDefault="00450BB8" w:rsidP="00355FFE">
      <w:pPr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szCs w:val="24"/>
        </w:rPr>
        <w:t xml:space="preserve">In previous </w:t>
      </w:r>
      <w:r w:rsidR="008C1B3B">
        <w:rPr>
          <w:rFonts w:ascii="Times New Roman" w:eastAsia="宋体" w:hAnsi="Times New Roman" w:cs="Times New Roman"/>
          <w:szCs w:val="24"/>
        </w:rPr>
        <w:t>discussion, many</w:t>
      </w:r>
      <w:r>
        <w:rPr>
          <w:rFonts w:ascii="Times New Roman" w:eastAsia="宋体" w:hAnsi="Times New Roman" w:cs="Times New Roman"/>
          <w:szCs w:val="24"/>
        </w:rPr>
        <w:t xml:space="preserve"> problems of multi-Rx </w:t>
      </w:r>
      <w:r w:rsidR="008C1B3B">
        <w:rPr>
          <w:rFonts w:ascii="Times New Roman" w:eastAsia="宋体" w:hAnsi="Times New Roman" w:cs="Times New Roman"/>
          <w:szCs w:val="24"/>
        </w:rPr>
        <w:t xml:space="preserve">requirement </w:t>
      </w:r>
      <w:r>
        <w:rPr>
          <w:rFonts w:ascii="Times New Roman" w:eastAsia="宋体" w:hAnsi="Times New Roman" w:cs="Times New Roman"/>
          <w:szCs w:val="24"/>
        </w:rPr>
        <w:t>design are caused by</w:t>
      </w:r>
      <w:r w:rsidR="008C1B3B">
        <w:rPr>
          <w:rFonts w:ascii="Times New Roman" w:eastAsia="宋体" w:hAnsi="Times New Roman" w:cs="Times New Roman"/>
          <w:szCs w:val="24"/>
        </w:rPr>
        <w:t xml:space="preserve"> the test point of AoA2 cannot cover the whole sphere</w:t>
      </w:r>
      <w:r w:rsidR="00234CB7">
        <w:rPr>
          <w:rFonts w:ascii="Times New Roman" w:eastAsia="宋体" w:hAnsi="Times New Roman" w:cs="Times New Roman"/>
          <w:szCs w:val="24"/>
        </w:rPr>
        <w:t xml:space="preserve"> under the fixed offset configuration</w:t>
      </w:r>
      <w:r w:rsidR="008C1B3B">
        <w:rPr>
          <w:rFonts w:ascii="Times New Roman" w:eastAsia="宋体" w:hAnsi="Times New Roman" w:cs="Times New Roman"/>
          <w:szCs w:val="24"/>
        </w:rPr>
        <w:t xml:space="preserve">, and this option </w:t>
      </w:r>
      <w:r w:rsidR="00AC4036">
        <w:rPr>
          <w:rFonts w:ascii="Times New Roman" w:eastAsia="宋体" w:hAnsi="Times New Roman" w:cs="Times New Roman"/>
          <w:szCs w:val="24"/>
        </w:rPr>
        <w:t>provides</w:t>
      </w:r>
      <w:r w:rsidR="008C1B3B">
        <w:rPr>
          <w:rFonts w:ascii="Times New Roman" w:eastAsia="宋体" w:hAnsi="Times New Roman" w:cs="Times New Roman"/>
          <w:szCs w:val="24"/>
        </w:rPr>
        <w:t xml:space="preserve"> </w:t>
      </w:r>
      <w:r w:rsidR="00AC4036">
        <w:rPr>
          <w:rFonts w:ascii="Times New Roman" w:eastAsia="宋体" w:hAnsi="Times New Roman" w:cs="Times New Roman"/>
          <w:szCs w:val="24"/>
        </w:rPr>
        <w:t>the</w:t>
      </w:r>
      <w:r w:rsidR="008C1B3B">
        <w:rPr>
          <w:rFonts w:ascii="Times New Roman" w:eastAsia="宋体" w:hAnsi="Times New Roman" w:cs="Times New Roman"/>
          <w:szCs w:val="24"/>
        </w:rPr>
        <w:t xml:space="preserve"> simplest way to get around the puzzles which </w:t>
      </w:r>
      <w:r w:rsidR="00AC4036">
        <w:rPr>
          <w:rFonts w:ascii="Times New Roman" w:eastAsia="宋体" w:hAnsi="Times New Roman" w:cs="Times New Roman"/>
          <w:szCs w:val="24"/>
        </w:rPr>
        <w:t>are</w:t>
      </w:r>
      <w:r w:rsidR="008C1B3B">
        <w:rPr>
          <w:rFonts w:ascii="Times New Roman" w:eastAsia="宋体" w:hAnsi="Times New Roman" w:cs="Times New Roman"/>
          <w:szCs w:val="24"/>
        </w:rPr>
        <w:t xml:space="preserve"> </w:t>
      </w:r>
      <w:r w:rsidR="00AC4036">
        <w:rPr>
          <w:rFonts w:ascii="Times New Roman" w:eastAsia="宋体" w:hAnsi="Times New Roman" w:cs="Times New Roman"/>
          <w:szCs w:val="24"/>
        </w:rPr>
        <w:t xml:space="preserve">to </w:t>
      </w:r>
      <w:r w:rsidR="008C1B3B">
        <w:rPr>
          <w:rFonts w:ascii="Times New Roman" w:eastAsia="宋体" w:hAnsi="Times New Roman" w:cs="Times New Roman"/>
          <w:szCs w:val="24"/>
        </w:rPr>
        <w:t xml:space="preserve">ignore the AoA2. In our understanding, each </w:t>
      </w:r>
      <w:proofErr w:type="spellStart"/>
      <w:r w:rsidR="008C1B3B">
        <w:rPr>
          <w:rFonts w:ascii="Times New Roman" w:eastAsia="宋体" w:hAnsi="Times New Roman" w:cs="Times New Roman"/>
          <w:szCs w:val="24"/>
        </w:rPr>
        <w:t>AoA</w:t>
      </w:r>
      <w:proofErr w:type="spellEnd"/>
      <w:r w:rsidR="008C1B3B">
        <w:rPr>
          <w:rFonts w:ascii="Times New Roman" w:eastAsia="宋体" w:hAnsi="Times New Roman" w:cs="Times New Roman"/>
          <w:szCs w:val="24"/>
        </w:rPr>
        <w:t xml:space="preserve"> within one </w:t>
      </w:r>
      <w:proofErr w:type="spellStart"/>
      <w:r w:rsidR="008C1B3B">
        <w:rPr>
          <w:rFonts w:ascii="Times New Roman" w:eastAsia="宋体" w:hAnsi="Times New Roman" w:cs="Times New Roman"/>
          <w:szCs w:val="24"/>
        </w:rPr>
        <w:t>AoA</w:t>
      </w:r>
      <w:proofErr w:type="spellEnd"/>
      <w:r w:rsidR="008C1B3B">
        <w:rPr>
          <w:rFonts w:ascii="Times New Roman" w:eastAsia="宋体" w:hAnsi="Times New Roman" w:cs="Times New Roman"/>
          <w:szCs w:val="24"/>
        </w:rPr>
        <w:t xml:space="preserve"> pair </w:t>
      </w:r>
      <w:r w:rsidR="00234CB7">
        <w:rPr>
          <w:rFonts w:ascii="Times New Roman" w:eastAsia="宋体" w:hAnsi="Times New Roman" w:cs="Times New Roman"/>
          <w:szCs w:val="24"/>
        </w:rPr>
        <w:t xml:space="preserve">has the same weight and both of them need to be verified. </w:t>
      </w:r>
      <w:r w:rsidR="00867560">
        <w:rPr>
          <w:rFonts w:ascii="Times New Roman" w:eastAsia="宋体" w:hAnsi="Times New Roman" w:cs="Times New Roman"/>
          <w:szCs w:val="24"/>
        </w:rPr>
        <w:t>The UE performance of multi-Rx can be guaranteed o</w:t>
      </w:r>
      <w:r w:rsidR="00234CB7">
        <w:rPr>
          <w:rFonts w:ascii="Times New Roman" w:eastAsia="宋体" w:hAnsi="Times New Roman" w:cs="Times New Roman"/>
          <w:szCs w:val="24"/>
        </w:rPr>
        <w:t xml:space="preserve">nly </w:t>
      </w:r>
      <w:r w:rsidR="00867560">
        <w:rPr>
          <w:rFonts w:ascii="Times New Roman" w:eastAsia="宋体" w:hAnsi="Times New Roman" w:cs="Times New Roman"/>
          <w:szCs w:val="24"/>
        </w:rPr>
        <w:t>if</w:t>
      </w:r>
      <w:r w:rsidR="00234CB7">
        <w:rPr>
          <w:rFonts w:ascii="Times New Roman" w:eastAsia="宋体" w:hAnsi="Times New Roman" w:cs="Times New Roman"/>
          <w:szCs w:val="24"/>
        </w:rPr>
        <w:t xml:space="preserve"> both of </w:t>
      </w:r>
      <w:proofErr w:type="spellStart"/>
      <w:r w:rsidR="00234CB7">
        <w:rPr>
          <w:rFonts w:ascii="Times New Roman" w:eastAsia="宋体" w:hAnsi="Times New Roman" w:cs="Times New Roman"/>
          <w:szCs w:val="24"/>
        </w:rPr>
        <w:t>AoA</w:t>
      </w:r>
      <w:proofErr w:type="spellEnd"/>
      <w:r w:rsidR="00234CB7">
        <w:rPr>
          <w:rFonts w:ascii="Times New Roman" w:eastAsia="宋体" w:hAnsi="Times New Roman" w:cs="Times New Roman"/>
          <w:szCs w:val="24"/>
        </w:rPr>
        <w:t xml:space="preserve"> meet the requirement</w:t>
      </w:r>
      <w:r w:rsidR="00867560">
        <w:rPr>
          <w:rFonts w:ascii="Times New Roman" w:eastAsia="宋体" w:hAnsi="Times New Roman" w:cs="Times New Roman"/>
          <w:szCs w:val="24"/>
        </w:rPr>
        <w:t xml:space="preserve">. Another problem </w:t>
      </w:r>
      <w:r w:rsidR="007D6501">
        <w:rPr>
          <w:rFonts w:ascii="Times New Roman" w:eastAsia="宋体" w:hAnsi="Times New Roman" w:cs="Times New Roman"/>
          <w:szCs w:val="24"/>
        </w:rPr>
        <w:t>with</w:t>
      </w:r>
      <w:r w:rsidR="00867560">
        <w:rPr>
          <w:rFonts w:ascii="Times New Roman" w:eastAsia="宋体" w:hAnsi="Times New Roman" w:cs="Times New Roman"/>
          <w:szCs w:val="24"/>
        </w:rPr>
        <w:t xml:space="preserve"> this </w:t>
      </w:r>
      <w:r w:rsidR="00AC4036">
        <w:rPr>
          <w:rFonts w:ascii="Times New Roman" w:eastAsia="宋体" w:hAnsi="Times New Roman" w:cs="Times New Roman"/>
          <w:szCs w:val="24"/>
        </w:rPr>
        <w:t>option</w:t>
      </w:r>
      <w:r w:rsidR="00867560">
        <w:rPr>
          <w:rFonts w:ascii="Times New Roman" w:eastAsia="宋体" w:hAnsi="Times New Roman" w:cs="Times New Roman"/>
          <w:szCs w:val="24"/>
        </w:rPr>
        <w:t xml:space="preserve"> </w:t>
      </w:r>
      <w:r w:rsidR="00775157">
        <w:rPr>
          <w:rFonts w:ascii="Times New Roman" w:eastAsia="宋体" w:hAnsi="Times New Roman" w:cs="Times New Roman"/>
          <w:szCs w:val="24"/>
        </w:rPr>
        <w:t>is that if we used fixed power for AoA2, e.g., spherical coverage power level which is similar to inter-band CA, it will introduce additional power imbalance and make UE hard to maintain DL MIMO.</w:t>
      </w:r>
    </w:p>
    <w:p w14:paraId="3F7211CE" w14:textId="1621D532" w:rsidR="00775157" w:rsidRPr="00875CAA" w:rsidRDefault="00775157" w:rsidP="00355FFE">
      <w:pPr>
        <w:rPr>
          <w:rFonts w:ascii="Times New Roman" w:eastAsia="宋体" w:hAnsi="Times New Roman" w:cs="Times New Roman"/>
          <w:b/>
          <w:bCs/>
          <w:szCs w:val="24"/>
        </w:rPr>
      </w:pPr>
    </w:p>
    <w:p w14:paraId="2AFC8BF9" w14:textId="3971504E" w:rsidR="00775157" w:rsidRPr="00875CAA" w:rsidRDefault="00775157" w:rsidP="00355FFE">
      <w:pPr>
        <w:rPr>
          <w:rFonts w:ascii="Times New Roman" w:eastAsia="宋体" w:hAnsi="Times New Roman" w:cs="Times New Roman"/>
          <w:b/>
          <w:bCs/>
          <w:szCs w:val="24"/>
        </w:rPr>
      </w:pPr>
      <w:r w:rsidRPr="00875CAA">
        <w:rPr>
          <w:rFonts w:ascii="Times New Roman" w:eastAsia="宋体" w:hAnsi="Times New Roman" w:cs="Times New Roman"/>
          <w:b/>
          <w:bCs/>
          <w:szCs w:val="24"/>
        </w:rPr>
        <w:t xml:space="preserve">Observation </w:t>
      </w:r>
      <w:r w:rsidR="00875CAA" w:rsidRPr="00875CAA">
        <w:rPr>
          <w:rFonts w:ascii="Times New Roman" w:eastAsia="宋体" w:hAnsi="Times New Roman" w:cs="Times New Roman"/>
          <w:b/>
          <w:bCs/>
          <w:szCs w:val="24"/>
        </w:rPr>
        <w:t xml:space="preserve">4: </w:t>
      </w:r>
      <w:r w:rsidR="007D6501">
        <w:rPr>
          <w:rFonts w:ascii="Times New Roman" w:eastAsia="宋体" w:hAnsi="Times New Roman" w:cs="Times New Roman"/>
          <w:b/>
          <w:bCs/>
          <w:szCs w:val="24"/>
        </w:rPr>
        <w:t>Option</w:t>
      </w:r>
      <w:r w:rsidR="00875CAA" w:rsidRPr="00875CAA">
        <w:rPr>
          <w:rFonts w:ascii="Times New Roman" w:eastAsia="宋体" w:hAnsi="Times New Roman" w:cs="Times New Roman"/>
          <w:b/>
          <w:bCs/>
          <w:szCs w:val="24"/>
        </w:rPr>
        <w:t xml:space="preserve"> 2 will ignore the performance of AoA2 and introduce unnecessary power imbalance</w:t>
      </w:r>
      <w:r w:rsidR="00875CAA">
        <w:rPr>
          <w:rFonts w:ascii="Times New Roman" w:eastAsia="宋体" w:hAnsi="Times New Roman" w:cs="Times New Roman"/>
          <w:b/>
          <w:bCs/>
          <w:szCs w:val="24"/>
        </w:rPr>
        <w:t xml:space="preserve"> which may cause UE hard to maintain MIMO operation</w:t>
      </w:r>
      <w:r w:rsidR="00875CAA" w:rsidRPr="00875CAA">
        <w:rPr>
          <w:rFonts w:ascii="Times New Roman" w:eastAsia="宋体" w:hAnsi="Times New Roman" w:cs="Times New Roman"/>
          <w:b/>
          <w:bCs/>
          <w:szCs w:val="24"/>
        </w:rPr>
        <w:t>.</w:t>
      </w:r>
    </w:p>
    <w:p w14:paraId="12CDCF8C" w14:textId="7C9FF663" w:rsidR="00867560" w:rsidRDefault="00867560" w:rsidP="00355FFE">
      <w:pPr>
        <w:rPr>
          <w:rFonts w:ascii="Times New Roman" w:eastAsia="宋体" w:hAnsi="Times New Roman" w:cs="Times New Roman"/>
          <w:szCs w:val="24"/>
        </w:rPr>
      </w:pPr>
    </w:p>
    <w:p w14:paraId="757BF800" w14:textId="25390F34" w:rsidR="00E00C9C" w:rsidRDefault="0086082F" w:rsidP="00355FFE">
      <w:pPr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szCs w:val="24"/>
        </w:rPr>
        <w:t>To further get a full picture of this option,</w:t>
      </w:r>
      <w:r w:rsidR="00CF7523">
        <w:rPr>
          <w:rFonts w:ascii="Times New Roman" w:eastAsia="宋体" w:hAnsi="Times New Roman" w:cs="Times New Roman"/>
          <w:szCs w:val="24"/>
        </w:rPr>
        <w:t xml:space="preserve"> </w:t>
      </w:r>
      <w:r w:rsidR="00E00C9C">
        <w:rPr>
          <w:rFonts w:ascii="Times New Roman" w:eastAsia="宋体" w:hAnsi="Times New Roman" w:cs="Times New Roman"/>
          <w:szCs w:val="24"/>
        </w:rPr>
        <w:t>several simulation results are provided below</w:t>
      </w:r>
      <w:r w:rsidR="00874F88">
        <w:rPr>
          <w:rFonts w:ascii="Times New Roman" w:eastAsia="宋体" w:hAnsi="Times New Roman" w:cs="Times New Roman"/>
          <w:szCs w:val="24"/>
        </w:rPr>
        <w:t xml:space="preserve">, and in the </w:t>
      </w:r>
      <w:r w:rsidR="00AF78FE">
        <w:rPr>
          <w:rFonts w:ascii="Times New Roman" w:eastAsia="宋体" w:hAnsi="Times New Roman" w:cs="Times New Roman"/>
          <w:szCs w:val="24"/>
        </w:rPr>
        <w:t>simulation,</w:t>
      </w:r>
      <w:r w:rsidR="00874F88">
        <w:rPr>
          <w:rFonts w:ascii="Times New Roman" w:eastAsia="宋体" w:hAnsi="Times New Roman" w:cs="Times New Roman"/>
          <w:szCs w:val="24"/>
        </w:rPr>
        <w:t xml:space="preserve"> we assume no power imbalance between two </w:t>
      </w:r>
      <w:proofErr w:type="spellStart"/>
      <w:r w:rsidR="00874F88">
        <w:rPr>
          <w:rFonts w:ascii="Times New Roman" w:eastAsia="宋体" w:hAnsi="Times New Roman" w:cs="Times New Roman"/>
          <w:szCs w:val="24"/>
        </w:rPr>
        <w:t>AoAs</w:t>
      </w:r>
      <w:proofErr w:type="spellEnd"/>
      <w:r w:rsidR="00874F88">
        <w:rPr>
          <w:rFonts w:ascii="Times New Roman" w:eastAsia="宋体" w:hAnsi="Times New Roman" w:cs="Times New Roman"/>
          <w:szCs w:val="24"/>
        </w:rPr>
        <w:t>.</w:t>
      </w:r>
    </w:p>
    <w:p w14:paraId="1FBC2D93" w14:textId="11D1BF50" w:rsidR="00867560" w:rsidRDefault="00E00C9C" w:rsidP="0086082F">
      <w:pPr>
        <w:jc w:val="center"/>
        <w:rPr>
          <w:rFonts w:ascii="Times New Roman" w:eastAsia="宋体" w:hAnsi="Times New Roman" w:cs="Times New Roman"/>
          <w:szCs w:val="24"/>
        </w:rPr>
      </w:pPr>
      <w:r>
        <w:rPr>
          <w:noProof/>
        </w:rPr>
        <w:lastRenderedPageBreak/>
        <w:drawing>
          <wp:inline distT="0" distB="0" distL="0" distR="0" wp14:anchorId="5D7134AB" wp14:editId="378B86F8">
            <wp:extent cx="2395391" cy="1887819"/>
            <wp:effectExtent l="0" t="0" r="0" b="0"/>
            <wp:docPr id="5" name="图片 1">
              <a:extLst xmlns:a="http://schemas.openxmlformats.org/drawingml/2006/main">
                <a:ext uri="{FF2B5EF4-FFF2-40B4-BE49-F238E27FC236}">
                  <a16:creationId xmlns:a16="http://schemas.microsoft.com/office/drawing/2014/main" id="{F987CB38-CCD8-C792-2206-2C7108BBA9B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>
                      <a:extLst>
                        <a:ext uri="{FF2B5EF4-FFF2-40B4-BE49-F238E27FC236}">
                          <a16:creationId xmlns:a16="http://schemas.microsoft.com/office/drawing/2014/main" id="{F987CB38-CCD8-C792-2206-2C7108BBA9B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14346" cy="1902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5C125ED" wp14:editId="5EDCB35B">
            <wp:extent cx="2432020" cy="1879288"/>
            <wp:effectExtent l="0" t="0" r="0" b="0"/>
            <wp:docPr id="14" name="图片 13">
              <a:extLst xmlns:a="http://schemas.openxmlformats.org/drawingml/2006/main">
                <a:ext uri="{FF2B5EF4-FFF2-40B4-BE49-F238E27FC236}">
                  <a16:creationId xmlns:a16="http://schemas.microsoft.com/office/drawing/2014/main" id="{8304CEF1-31C1-89B2-689C-FE0B0E53C90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>
                      <a:extLst>
                        <a:ext uri="{FF2B5EF4-FFF2-40B4-BE49-F238E27FC236}">
                          <a16:creationId xmlns:a16="http://schemas.microsoft.com/office/drawing/2014/main" id="{8304CEF1-31C1-89B2-689C-FE0B0E53C90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50599" cy="1893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8D6F7F" w14:textId="3ECB2185" w:rsidR="00E00C9C" w:rsidRDefault="00E00C9C" w:rsidP="0086082F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2E871C89" wp14:editId="0E61D597">
            <wp:extent cx="2395392" cy="1913814"/>
            <wp:effectExtent l="0" t="0" r="0" b="0"/>
            <wp:docPr id="6" name="图片 21">
              <a:extLst xmlns:a="http://schemas.openxmlformats.org/drawingml/2006/main">
                <a:ext uri="{FF2B5EF4-FFF2-40B4-BE49-F238E27FC236}">
                  <a16:creationId xmlns:a16="http://schemas.microsoft.com/office/drawing/2014/main" id="{163FF891-3EAE-DFE2-7882-F7AF3C5A869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1">
                      <a:extLst>
                        <a:ext uri="{FF2B5EF4-FFF2-40B4-BE49-F238E27FC236}">
                          <a16:creationId xmlns:a16="http://schemas.microsoft.com/office/drawing/2014/main" id="{163FF891-3EAE-DFE2-7882-F7AF3C5A869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414192" cy="1928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B9F0441" wp14:editId="639BB287">
            <wp:extent cx="2332457" cy="1924167"/>
            <wp:effectExtent l="0" t="0" r="0" b="0"/>
            <wp:docPr id="23" name="图片 22">
              <a:extLst xmlns:a="http://schemas.openxmlformats.org/drawingml/2006/main">
                <a:ext uri="{FF2B5EF4-FFF2-40B4-BE49-F238E27FC236}">
                  <a16:creationId xmlns:a16="http://schemas.microsoft.com/office/drawing/2014/main" id="{9954D8B4-DDCA-57E1-22C3-F7CF79202AC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2">
                      <a:extLst>
                        <a:ext uri="{FF2B5EF4-FFF2-40B4-BE49-F238E27FC236}">
                          <a16:creationId xmlns:a16="http://schemas.microsoft.com/office/drawing/2014/main" id="{9954D8B4-DDCA-57E1-22C3-F7CF79202AC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348458" cy="1937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F4622E" w14:textId="4FF4DD65" w:rsidR="00E00C9C" w:rsidRPr="0086082F" w:rsidRDefault="00E00C9C" w:rsidP="0086082F">
      <w:pPr>
        <w:jc w:val="center"/>
        <w:rPr>
          <w:rFonts w:ascii="Times New Roman" w:hAnsi="Times New Roman" w:cs="Times New Roman"/>
          <w:b/>
          <w:bCs/>
          <w:szCs w:val="21"/>
        </w:rPr>
      </w:pPr>
      <w:r w:rsidRPr="0086082F">
        <w:rPr>
          <w:rFonts w:ascii="Times New Roman" w:hAnsi="Times New Roman" w:cs="Times New Roman" w:hint="eastAsia"/>
          <w:b/>
          <w:bCs/>
          <w:szCs w:val="21"/>
        </w:rPr>
        <w:t>F</w:t>
      </w:r>
      <w:r w:rsidRPr="0086082F">
        <w:rPr>
          <w:rFonts w:ascii="Times New Roman" w:hAnsi="Times New Roman" w:cs="Times New Roman"/>
          <w:b/>
          <w:bCs/>
          <w:szCs w:val="21"/>
        </w:rPr>
        <w:t xml:space="preserve">igure 6 </w:t>
      </w:r>
      <w:r w:rsidR="007D6501">
        <w:rPr>
          <w:rFonts w:ascii="Times New Roman" w:hAnsi="Times New Roman" w:cs="Times New Roman"/>
          <w:b/>
          <w:bCs/>
          <w:szCs w:val="21"/>
        </w:rPr>
        <w:t>B</w:t>
      </w:r>
      <w:r w:rsidRPr="0086082F">
        <w:rPr>
          <w:rFonts w:ascii="Times New Roman" w:hAnsi="Times New Roman" w:cs="Times New Roman"/>
          <w:b/>
          <w:bCs/>
          <w:szCs w:val="21"/>
        </w:rPr>
        <w:t xml:space="preserve">uild spherical </w:t>
      </w:r>
      <w:r w:rsidR="00643581" w:rsidRPr="0086082F">
        <w:rPr>
          <w:rFonts w:ascii="Times New Roman" w:hAnsi="Times New Roman" w:cs="Times New Roman"/>
          <w:b/>
          <w:bCs/>
          <w:szCs w:val="21"/>
        </w:rPr>
        <w:t>coverage</w:t>
      </w:r>
      <w:r w:rsidRPr="0086082F">
        <w:rPr>
          <w:rFonts w:ascii="Times New Roman" w:hAnsi="Times New Roman" w:cs="Times New Roman"/>
          <w:b/>
          <w:bCs/>
          <w:szCs w:val="21"/>
        </w:rPr>
        <w:t xml:space="preserve"> based on EIS1 only and </w:t>
      </w:r>
      <w:r w:rsidR="007D6501">
        <w:rPr>
          <w:rFonts w:ascii="Times New Roman" w:hAnsi="Times New Roman" w:cs="Times New Roman"/>
          <w:b/>
          <w:bCs/>
          <w:szCs w:val="21"/>
        </w:rPr>
        <w:t xml:space="preserve">the </w:t>
      </w:r>
      <w:r w:rsidRPr="0086082F">
        <w:rPr>
          <w:rFonts w:ascii="Times New Roman" w:hAnsi="Times New Roman" w:cs="Times New Roman"/>
          <w:b/>
          <w:bCs/>
          <w:szCs w:val="21"/>
        </w:rPr>
        <w:t xml:space="preserve">top 50% area </w:t>
      </w:r>
      <w:r w:rsidR="00CB523B">
        <w:rPr>
          <w:rFonts w:ascii="Times New Roman" w:hAnsi="Times New Roman" w:cs="Times New Roman"/>
          <w:b/>
          <w:bCs/>
          <w:szCs w:val="21"/>
        </w:rPr>
        <w:t>(</w:t>
      </w:r>
      <w:r w:rsidR="00CB523B" w:rsidRPr="00CB523B">
        <w:rPr>
          <w:rFonts w:ascii="Times New Roman" w:hAnsi="Times New Roman" w:cs="Times New Roman"/>
          <w:b/>
          <w:bCs/>
          <w:color w:val="005DA2"/>
          <w:szCs w:val="21"/>
        </w:rPr>
        <w:t>deep blue</w:t>
      </w:r>
      <w:r w:rsidR="00CB523B">
        <w:rPr>
          <w:rFonts w:ascii="Times New Roman" w:hAnsi="Times New Roman" w:cs="Times New Roman"/>
          <w:b/>
          <w:bCs/>
          <w:szCs w:val="21"/>
        </w:rPr>
        <w:t xml:space="preserve">) </w:t>
      </w:r>
      <w:r w:rsidRPr="0086082F">
        <w:rPr>
          <w:rFonts w:ascii="Times New Roman" w:hAnsi="Times New Roman" w:cs="Times New Roman"/>
          <w:b/>
          <w:bCs/>
          <w:szCs w:val="21"/>
        </w:rPr>
        <w:t xml:space="preserve">under different </w:t>
      </w:r>
    </w:p>
    <w:p w14:paraId="0CAB6921" w14:textId="77777777" w:rsidR="00E00C9C" w:rsidRPr="00FB19CB" w:rsidRDefault="00E00C9C" w:rsidP="00355FFE">
      <w:pPr>
        <w:rPr>
          <w:rFonts w:ascii="Times New Roman" w:eastAsia="宋体" w:hAnsi="Times New Roman" w:cs="Times New Roman"/>
          <w:szCs w:val="24"/>
        </w:rPr>
      </w:pPr>
    </w:p>
    <w:p w14:paraId="4FDFCA9E" w14:textId="4A96084D" w:rsidR="00355FFE" w:rsidRDefault="0086082F" w:rsidP="00355FFE">
      <w:pPr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szCs w:val="24"/>
        </w:rPr>
        <w:t>Generally, the EIS also become better as offset increase</w:t>
      </w:r>
      <w:r w:rsidR="00CB523B">
        <w:rPr>
          <w:rFonts w:ascii="Times New Roman" w:eastAsia="宋体" w:hAnsi="Times New Roman" w:cs="Times New Roman"/>
          <w:szCs w:val="24"/>
        </w:rPr>
        <w:t>, but it is noted that the top 50% areas are various under different offset values</w:t>
      </w:r>
      <w:r w:rsidR="00AF78FE">
        <w:rPr>
          <w:rFonts w:ascii="Times New Roman" w:eastAsia="宋体" w:hAnsi="Times New Roman" w:cs="Times New Roman"/>
          <w:szCs w:val="24"/>
        </w:rPr>
        <w:t>,</w:t>
      </w:r>
      <w:r w:rsidR="00AB0932">
        <w:rPr>
          <w:rFonts w:ascii="Times New Roman" w:eastAsia="宋体" w:hAnsi="Times New Roman" w:cs="Times New Roman"/>
          <w:szCs w:val="24"/>
        </w:rPr>
        <w:t xml:space="preserve"> </w:t>
      </w:r>
      <w:r w:rsidR="00AF78FE">
        <w:rPr>
          <w:rFonts w:ascii="Times New Roman" w:eastAsia="宋体" w:hAnsi="Times New Roman" w:cs="Times New Roman"/>
          <w:szCs w:val="24"/>
        </w:rPr>
        <w:t xml:space="preserve">so </w:t>
      </w:r>
      <w:r w:rsidR="00874F88">
        <w:rPr>
          <w:rFonts w:ascii="Times New Roman" w:eastAsia="宋体" w:hAnsi="Times New Roman" w:cs="Times New Roman"/>
          <w:szCs w:val="24"/>
        </w:rPr>
        <w:t>if go this way, we think more offset value</w:t>
      </w:r>
      <w:r w:rsidR="00AF78FE">
        <w:rPr>
          <w:rFonts w:ascii="Times New Roman" w:eastAsia="宋体" w:hAnsi="Times New Roman" w:cs="Times New Roman"/>
          <w:szCs w:val="24"/>
        </w:rPr>
        <w:t>s</w:t>
      </w:r>
      <w:r w:rsidR="00874F88">
        <w:rPr>
          <w:rFonts w:ascii="Times New Roman" w:eastAsia="宋体" w:hAnsi="Times New Roman" w:cs="Times New Roman"/>
          <w:szCs w:val="24"/>
        </w:rPr>
        <w:t xml:space="preserve"> need to be verified.</w:t>
      </w:r>
    </w:p>
    <w:p w14:paraId="774E5685" w14:textId="77777777" w:rsidR="00AF78FE" w:rsidRDefault="00AF78FE" w:rsidP="00355FFE">
      <w:pPr>
        <w:rPr>
          <w:rFonts w:ascii="Times New Roman" w:eastAsia="宋体" w:hAnsi="Times New Roman" w:cs="Times New Roman"/>
          <w:szCs w:val="24"/>
        </w:rPr>
      </w:pPr>
    </w:p>
    <w:p w14:paraId="5A99D1CA" w14:textId="1077B1AC" w:rsidR="00AB0932" w:rsidRPr="00034AC5" w:rsidRDefault="00AF78FE" w:rsidP="00034AC5">
      <w:pPr>
        <w:pStyle w:val="3"/>
        <w:spacing w:before="0" w:after="0"/>
        <w:rPr>
          <w:rFonts w:ascii="Times New Roman" w:hAnsi="Times New Roman" w:cs="Times New Roman"/>
          <w:i/>
          <w:iCs/>
          <w:sz w:val="21"/>
          <w:szCs w:val="21"/>
        </w:rPr>
      </w:pPr>
      <w:r w:rsidRPr="00034AC5">
        <w:rPr>
          <w:rFonts w:ascii="Times New Roman" w:hAnsi="Times New Roman" w:cs="Times New Roman"/>
          <w:i/>
          <w:iCs/>
          <w:sz w:val="21"/>
          <w:szCs w:val="21"/>
        </w:rPr>
        <w:t xml:space="preserve">Option 3: </w:t>
      </w:r>
      <w:r w:rsidRPr="00034AC5">
        <w:rPr>
          <w:rFonts w:ascii="Times New Roman" w:hAnsi="Times New Roman" w:cs="Times New Roman"/>
          <w:b w:val="0"/>
          <w:bCs w:val="0"/>
          <w:i/>
          <w:iCs/>
          <w:sz w:val="21"/>
          <w:szCs w:val="21"/>
        </w:rPr>
        <w:t xml:space="preserve">Only verify the UE functionality (e.g., go or no-go) under two </w:t>
      </w:r>
      <w:proofErr w:type="spellStart"/>
      <w:r w:rsidRPr="00034AC5">
        <w:rPr>
          <w:rFonts w:ascii="Times New Roman" w:hAnsi="Times New Roman" w:cs="Times New Roman"/>
          <w:b w:val="0"/>
          <w:bCs w:val="0"/>
          <w:i/>
          <w:iCs/>
          <w:sz w:val="21"/>
          <w:szCs w:val="21"/>
        </w:rPr>
        <w:t>AoAs</w:t>
      </w:r>
      <w:proofErr w:type="spellEnd"/>
      <w:r w:rsidRPr="00034AC5">
        <w:rPr>
          <w:rFonts w:ascii="Times New Roman" w:hAnsi="Times New Roman" w:cs="Times New Roman"/>
          <w:b w:val="0"/>
          <w:bCs w:val="0"/>
          <w:i/>
          <w:iCs/>
          <w:sz w:val="21"/>
          <w:szCs w:val="21"/>
        </w:rPr>
        <w:t xml:space="preserve"> with a fixed DL power level. In other words, the UE can achieve EIS performance not worse than </w:t>
      </w:r>
      <w:proofErr w:type="spellStart"/>
      <w:r w:rsidRPr="00034AC5">
        <w:rPr>
          <w:rFonts w:ascii="Times New Roman" w:hAnsi="Times New Roman" w:cs="Times New Roman"/>
          <w:b w:val="0"/>
          <w:bCs w:val="0"/>
          <w:i/>
          <w:iCs/>
          <w:sz w:val="21"/>
          <w:szCs w:val="21"/>
        </w:rPr>
        <w:t>YdBm</w:t>
      </w:r>
      <w:proofErr w:type="spellEnd"/>
      <w:r w:rsidRPr="00034AC5">
        <w:rPr>
          <w:rFonts w:ascii="Times New Roman" w:hAnsi="Times New Roman" w:cs="Times New Roman"/>
          <w:b w:val="0"/>
          <w:bCs w:val="0"/>
          <w:i/>
          <w:iCs/>
          <w:sz w:val="21"/>
          <w:szCs w:val="21"/>
        </w:rPr>
        <w:t xml:space="preserve"> on the test point pair (corresponding to 2 </w:t>
      </w:r>
      <w:proofErr w:type="spellStart"/>
      <w:r w:rsidRPr="00034AC5">
        <w:rPr>
          <w:rFonts w:ascii="Times New Roman" w:hAnsi="Times New Roman" w:cs="Times New Roman"/>
          <w:b w:val="0"/>
          <w:bCs w:val="0"/>
          <w:i/>
          <w:iCs/>
          <w:sz w:val="21"/>
          <w:szCs w:val="21"/>
        </w:rPr>
        <w:t>AoAs</w:t>
      </w:r>
      <w:proofErr w:type="spellEnd"/>
      <w:r w:rsidRPr="00034AC5">
        <w:rPr>
          <w:rFonts w:ascii="Times New Roman" w:hAnsi="Times New Roman" w:cs="Times New Roman"/>
          <w:b w:val="0"/>
          <w:bCs w:val="0"/>
          <w:i/>
          <w:iCs/>
          <w:sz w:val="21"/>
          <w:szCs w:val="21"/>
        </w:rPr>
        <w:t>) and the ratio of qualified test points over the whole sphere is M%.</w:t>
      </w:r>
    </w:p>
    <w:p w14:paraId="6DE7867A" w14:textId="5AE7C0F7" w:rsidR="00AF78FE" w:rsidRDefault="00AF78FE" w:rsidP="00AF78FE">
      <w:pPr>
        <w:rPr>
          <w:rFonts w:ascii="Times New Roman" w:eastAsia="宋体" w:hAnsi="Times New Roman" w:cs="Times New Roman"/>
          <w:b/>
          <w:bCs/>
          <w:szCs w:val="24"/>
        </w:rPr>
      </w:pPr>
    </w:p>
    <w:p w14:paraId="5245A5CB" w14:textId="68500BF2" w:rsidR="00643581" w:rsidRDefault="00AF78FE" w:rsidP="00AF78FE">
      <w:pPr>
        <w:rPr>
          <w:rFonts w:ascii="Times New Roman" w:eastAsia="宋体" w:hAnsi="Times New Roman" w:cs="Times New Roman"/>
          <w:szCs w:val="24"/>
        </w:rPr>
      </w:pPr>
      <w:r w:rsidRPr="00AF78FE">
        <w:rPr>
          <w:rFonts w:ascii="Times New Roman" w:eastAsia="宋体" w:hAnsi="Times New Roman" w:cs="Times New Roman" w:hint="eastAsia"/>
          <w:szCs w:val="24"/>
        </w:rPr>
        <w:t>T</w:t>
      </w:r>
      <w:r w:rsidRPr="00AF78FE">
        <w:rPr>
          <w:rFonts w:ascii="Times New Roman" w:eastAsia="宋体" w:hAnsi="Times New Roman" w:cs="Times New Roman"/>
          <w:szCs w:val="24"/>
        </w:rPr>
        <w:t>h</w:t>
      </w:r>
      <w:r>
        <w:rPr>
          <w:rFonts w:ascii="Times New Roman" w:eastAsia="宋体" w:hAnsi="Times New Roman" w:cs="Times New Roman"/>
          <w:szCs w:val="24"/>
        </w:rPr>
        <w:t>is functional</w:t>
      </w:r>
      <w:r w:rsidR="003A5EE9">
        <w:rPr>
          <w:rFonts w:ascii="Times New Roman" w:eastAsia="宋体" w:hAnsi="Times New Roman" w:cs="Times New Roman"/>
          <w:szCs w:val="24"/>
        </w:rPr>
        <w:t xml:space="preserve">ity verification is an interesting idea. The most important merit of this option is the significant reduction of test complexity. When </w:t>
      </w:r>
      <w:r w:rsidR="00FF31AD">
        <w:rPr>
          <w:rFonts w:ascii="Times New Roman" w:eastAsia="宋体" w:hAnsi="Times New Roman" w:cs="Times New Roman"/>
          <w:szCs w:val="24"/>
        </w:rPr>
        <w:t xml:space="preserve">EIS from two </w:t>
      </w:r>
      <w:proofErr w:type="spellStart"/>
      <w:r w:rsidR="00FF31AD">
        <w:rPr>
          <w:rFonts w:ascii="Times New Roman" w:eastAsia="宋体" w:hAnsi="Times New Roman" w:cs="Times New Roman"/>
          <w:szCs w:val="24"/>
        </w:rPr>
        <w:t>AoAs</w:t>
      </w:r>
      <w:proofErr w:type="spellEnd"/>
      <w:r w:rsidR="00FF31AD">
        <w:rPr>
          <w:rFonts w:ascii="Times New Roman" w:eastAsia="宋体" w:hAnsi="Times New Roman" w:cs="Times New Roman"/>
          <w:szCs w:val="24"/>
        </w:rPr>
        <w:t xml:space="preserve"> need to be verified simultaneously, it will be more complicated to adjust the DL power and need more time to finish the EIS search. Considering </w:t>
      </w:r>
      <w:r w:rsidR="00602416">
        <w:rPr>
          <w:rFonts w:ascii="Times New Roman" w:eastAsia="宋体" w:hAnsi="Times New Roman" w:cs="Times New Roman"/>
          <w:szCs w:val="24"/>
        </w:rPr>
        <w:t xml:space="preserve">we may need to verify more </w:t>
      </w:r>
      <w:r w:rsidR="00FF31AD">
        <w:rPr>
          <w:rFonts w:ascii="Times New Roman" w:eastAsia="宋体" w:hAnsi="Times New Roman" w:cs="Times New Roman"/>
          <w:szCs w:val="24"/>
        </w:rPr>
        <w:t xml:space="preserve">polarization </w:t>
      </w:r>
      <w:r w:rsidR="00602416">
        <w:rPr>
          <w:rFonts w:ascii="Times New Roman" w:eastAsia="宋体" w:hAnsi="Times New Roman" w:cs="Times New Roman"/>
          <w:szCs w:val="24"/>
        </w:rPr>
        <w:t>combinations</w:t>
      </w:r>
      <w:r w:rsidR="00FF31AD">
        <w:rPr>
          <w:rFonts w:ascii="Times New Roman" w:eastAsia="宋体" w:hAnsi="Times New Roman" w:cs="Times New Roman"/>
          <w:szCs w:val="24"/>
        </w:rPr>
        <w:t xml:space="preserve"> and offset </w:t>
      </w:r>
      <w:r w:rsidR="00602416">
        <w:rPr>
          <w:rFonts w:ascii="Times New Roman" w:eastAsia="宋体" w:hAnsi="Times New Roman" w:cs="Times New Roman"/>
          <w:szCs w:val="24"/>
        </w:rPr>
        <w:t>values,</w:t>
      </w:r>
      <w:r w:rsidR="00FF31AD">
        <w:rPr>
          <w:rFonts w:ascii="Times New Roman" w:eastAsia="宋体" w:hAnsi="Times New Roman" w:cs="Times New Roman"/>
          <w:szCs w:val="24"/>
        </w:rPr>
        <w:t xml:space="preserve"> the test complexity is unbearable. In contrast, this option </w:t>
      </w:r>
      <w:r w:rsidR="00602416">
        <w:rPr>
          <w:rFonts w:ascii="Times New Roman" w:eastAsia="宋体" w:hAnsi="Times New Roman" w:cs="Times New Roman"/>
          <w:szCs w:val="24"/>
        </w:rPr>
        <w:t>makes</w:t>
      </w:r>
      <w:r w:rsidR="00FF31AD">
        <w:rPr>
          <w:rFonts w:ascii="Times New Roman" w:eastAsia="宋体" w:hAnsi="Times New Roman" w:cs="Times New Roman"/>
          <w:szCs w:val="24"/>
        </w:rPr>
        <w:t xml:space="preserve"> the whole test procedure become easier and faster</w:t>
      </w:r>
      <w:r w:rsidR="00602416">
        <w:rPr>
          <w:rFonts w:ascii="Times New Roman" w:eastAsia="宋体" w:hAnsi="Times New Roman" w:cs="Times New Roman"/>
          <w:szCs w:val="24"/>
        </w:rPr>
        <w:t>.</w:t>
      </w:r>
      <w:r w:rsidR="00643581">
        <w:rPr>
          <w:rFonts w:ascii="Times New Roman" w:eastAsia="宋体" w:hAnsi="Times New Roman" w:cs="Times New Roman"/>
          <w:szCs w:val="24"/>
        </w:rPr>
        <w:t xml:space="preserve"> </w:t>
      </w:r>
    </w:p>
    <w:p w14:paraId="71B577B8" w14:textId="7AD245CA" w:rsidR="00643581" w:rsidRDefault="007D6501" w:rsidP="00AF78FE">
      <w:pPr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szCs w:val="24"/>
        </w:rPr>
        <w:t>The first</w:t>
      </w:r>
      <w:r w:rsidR="00643581">
        <w:rPr>
          <w:rFonts w:ascii="Times New Roman" w:eastAsia="宋体" w:hAnsi="Times New Roman" w:cs="Times New Roman"/>
          <w:szCs w:val="24"/>
        </w:rPr>
        <w:t xml:space="preserve"> </w:t>
      </w:r>
      <w:r w:rsidR="00643581">
        <w:rPr>
          <w:rFonts w:ascii="Times New Roman" w:eastAsia="宋体" w:hAnsi="Times New Roman" w:cs="Times New Roman" w:hint="eastAsia"/>
          <w:szCs w:val="24"/>
        </w:rPr>
        <w:t>issue</w:t>
      </w:r>
      <w:r w:rsidR="00643581">
        <w:rPr>
          <w:rFonts w:ascii="Times New Roman" w:eastAsia="宋体" w:hAnsi="Times New Roman" w:cs="Times New Roman"/>
          <w:szCs w:val="24"/>
        </w:rPr>
        <w:t xml:space="preserve"> related to this option is the P</w:t>
      </w:r>
      <w:r w:rsidR="007B77B3">
        <w:rPr>
          <w:rFonts w:ascii="Times New Roman" w:eastAsia="宋体" w:hAnsi="Times New Roman" w:cs="Times New Roman"/>
          <w:szCs w:val="24"/>
        </w:rPr>
        <w:t>ASS</w:t>
      </w:r>
      <w:r w:rsidR="00643581">
        <w:rPr>
          <w:rFonts w:ascii="Times New Roman" w:eastAsia="宋体" w:hAnsi="Times New Roman" w:cs="Times New Roman"/>
          <w:szCs w:val="24"/>
        </w:rPr>
        <w:t>/F</w:t>
      </w:r>
      <w:r w:rsidR="007B77B3">
        <w:rPr>
          <w:rFonts w:ascii="Times New Roman" w:eastAsia="宋体" w:hAnsi="Times New Roman" w:cs="Times New Roman"/>
          <w:szCs w:val="24"/>
        </w:rPr>
        <w:t>AIL</w:t>
      </w:r>
      <w:r w:rsidR="00643581">
        <w:rPr>
          <w:rFonts w:ascii="Times New Roman" w:eastAsia="宋体" w:hAnsi="Times New Roman" w:cs="Times New Roman"/>
          <w:szCs w:val="24"/>
        </w:rPr>
        <w:t xml:space="preserve"> criterion. Since there are 2 </w:t>
      </w:r>
      <w:proofErr w:type="spellStart"/>
      <w:r w:rsidR="00643581">
        <w:rPr>
          <w:rFonts w:ascii="Times New Roman" w:eastAsia="宋体" w:hAnsi="Times New Roman" w:cs="Times New Roman"/>
          <w:szCs w:val="24"/>
        </w:rPr>
        <w:t>AoAs</w:t>
      </w:r>
      <w:proofErr w:type="spellEnd"/>
      <w:r w:rsidR="00643581">
        <w:rPr>
          <w:rFonts w:ascii="Times New Roman" w:eastAsia="宋体" w:hAnsi="Times New Roman" w:cs="Times New Roman"/>
          <w:szCs w:val="24"/>
        </w:rPr>
        <w:t xml:space="preserve"> exist</w:t>
      </w:r>
      <w:r w:rsidR="007B77B3">
        <w:rPr>
          <w:rFonts w:ascii="Times New Roman" w:eastAsia="宋体" w:hAnsi="Times New Roman" w:cs="Times New Roman"/>
          <w:szCs w:val="24"/>
        </w:rPr>
        <w:t xml:space="preserve"> and the test points for AoA2 are not uniformly distributed</w:t>
      </w:r>
      <w:r w:rsidR="00643581">
        <w:rPr>
          <w:rFonts w:ascii="Times New Roman" w:eastAsia="宋体" w:hAnsi="Times New Roman" w:cs="Times New Roman"/>
          <w:szCs w:val="24"/>
        </w:rPr>
        <w:t xml:space="preserve">, </w:t>
      </w:r>
      <w:r w:rsidR="007B77B3">
        <w:rPr>
          <w:rFonts w:ascii="Times New Roman" w:eastAsia="宋体" w:hAnsi="Times New Roman" w:cs="Times New Roman"/>
          <w:szCs w:val="24"/>
        </w:rPr>
        <w:t xml:space="preserve">each test point may </w:t>
      </w:r>
      <w:r>
        <w:rPr>
          <w:rFonts w:ascii="Times New Roman" w:eastAsia="宋体" w:hAnsi="Times New Roman" w:cs="Times New Roman"/>
          <w:szCs w:val="24"/>
        </w:rPr>
        <w:t>be tested</w:t>
      </w:r>
      <w:r w:rsidR="007B77B3">
        <w:rPr>
          <w:rFonts w:ascii="Times New Roman" w:eastAsia="宋体" w:hAnsi="Times New Roman" w:cs="Times New Roman"/>
          <w:szCs w:val="24"/>
        </w:rPr>
        <w:t xml:space="preserve"> more than once, so we should clarify how to determine </w:t>
      </w:r>
      <w:r>
        <w:rPr>
          <w:rFonts w:ascii="Times New Roman" w:eastAsia="宋体" w:hAnsi="Times New Roman" w:cs="Times New Roman"/>
          <w:szCs w:val="24"/>
        </w:rPr>
        <w:t xml:space="preserve">whether </w:t>
      </w:r>
      <w:r w:rsidR="007B77B3">
        <w:rPr>
          <w:rFonts w:ascii="Times New Roman" w:eastAsia="宋体" w:hAnsi="Times New Roman" w:cs="Times New Roman"/>
          <w:szCs w:val="24"/>
        </w:rPr>
        <w:t xml:space="preserve">one test point is PASS or FAIL in such cases. In our understanding, the PASS area </w:t>
      </w:r>
      <w:r w:rsidR="00763CDA">
        <w:rPr>
          <w:rFonts w:ascii="Times New Roman" w:eastAsia="宋体" w:hAnsi="Times New Roman" w:cs="Times New Roman"/>
          <w:szCs w:val="24"/>
        </w:rPr>
        <w:t xml:space="preserve">under a fixed offset verification </w:t>
      </w:r>
      <w:r w:rsidR="007B77B3">
        <w:rPr>
          <w:rFonts w:ascii="Times New Roman" w:eastAsia="宋体" w:hAnsi="Times New Roman" w:cs="Times New Roman"/>
          <w:szCs w:val="24"/>
        </w:rPr>
        <w:t xml:space="preserve">means that UE can support receiving </w:t>
      </w:r>
      <w:r w:rsidR="00763CDA">
        <w:rPr>
          <w:rFonts w:ascii="Times New Roman" w:eastAsia="宋体" w:hAnsi="Times New Roman" w:cs="Times New Roman"/>
          <w:szCs w:val="24"/>
        </w:rPr>
        <w:t xml:space="preserve">the signal from 2 TRP with a dedicated </w:t>
      </w:r>
      <w:proofErr w:type="spellStart"/>
      <w:r w:rsidR="00763CDA">
        <w:rPr>
          <w:rFonts w:ascii="Times New Roman" w:eastAsia="宋体" w:hAnsi="Times New Roman" w:cs="Times New Roman"/>
          <w:szCs w:val="24"/>
        </w:rPr>
        <w:t>AoA</w:t>
      </w:r>
      <w:proofErr w:type="spellEnd"/>
      <w:r w:rsidR="00763CDA">
        <w:rPr>
          <w:rFonts w:ascii="Times New Roman" w:eastAsia="宋体" w:hAnsi="Times New Roman" w:cs="Times New Roman"/>
          <w:szCs w:val="24"/>
        </w:rPr>
        <w:t xml:space="preserve"> separation, so no matter how many times one test point </w:t>
      </w:r>
      <w:r>
        <w:rPr>
          <w:rFonts w:ascii="Times New Roman" w:eastAsia="宋体" w:hAnsi="Times New Roman" w:cs="Times New Roman"/>
          <w:szCs w:val="24"/>
        </w:rPr>
        <w:t>is verified</w:t>
      </w:r>
      <w:r w:rsidR="00763CDA">
        <w:rPr>
          <w:rFonts w:ascii="Times New Roman" w:eastAsia="宋体" w:hAnsi="Times New Roman" w:cs="Times New Roman"/>
          <w:szCs w:val="24"/>
        </w:rPr>
        <w:t>, it is only allowed to be marked as PASS if it passes each time.</w:t>
      </w:r>
    </w:p>
    <w:p w14:paraId="05D42CA1" w14:textId="6572993B" w:rsidR="00643581" w:rsidRPr="00763CDA" w:rsidRDefault="00643581" w:rsidP="00AF78FE">
      <w:pPr>
        <w:rPr>
          <w:rFonts w:ascii="Times New Roman" w:eastAsia="宋体" w:hAnsi="Times New Roman" w:cs="Times New Roman"/>
          <w:b/>
          <w:bCs/>
          <w:szCs w:val="24"/>
        </w:rPr>
      </w:pPr>
    </w:p>
    <w:p w14:paraId="786D61D8" w14:textId="53A3CBE5" w:rsidR="00763CDA" w:rsidRDefault="00763CDA" w:rsidP="00AF78FE">
      <w:pPr>
        <w:rPr>
          <w:rFonts w:ascii="Times New Roman" w:eastAsia="宋体" w:hAnsi="Times New Roman" w:cs="Times New Roman"/>
          <w:szCs w:val="24"/>
        </w:rPr>
      </w:pPr>
      <w:r w:rsidRPr="00763CDA">
        <w:rPr>
          <w:rFonts w:ascii="Times New Roman" w:eastAsia="宋体" w:hAnsi="Times New Roman" w:cs="Times New Roman"/>
          <w:b/>
          <w:bCs/>
          <w:szCs w:val="24"/>
        </w:rPr>
        <w:t>Proposal 4: In the functionality test, if one test point is verified more than once, this test point can be marked as PASS only if it can pass every time.</w:t>
      </w:r>
      <w:r>
        <w:rPr>
          <w:rFonts w:ascii="Times New Roman" w:eastAsia="宋体" w:hAnsi="Times New Roman" w:cs="Times New Roman"/>
          <w:szCs w:val="24"/>
        </w:rPr>
        <w:t xml:space="preserve">  </w:t>
      </w:r>
    </w:p>
    <w:p w14:paraId="78FA3F4A" w14:textId="77777777" w:rsidR="00643581" w:rsidRDefault="00643581" w:rsidP="00AF78FE">
      <w:pPr>
        <w:rPr>
          <w:rFonts w:ascii="Times New Roman" w:eastAsia="宋体" w:hAnsi="Times New Roman" w:cs="Times New Roman"/>
          <w:szCs w:val="24"/>
        </w:rPr>
      </w:pPr>
    </w:p>
    <w:p w14:paraId="07E2A764" w14:textId="6FCC4B7E" w:rsidR="00AF78FE" w:rsidRDefault="00602416" w:rsidP="00AF78FE">
      <w:pPr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szCs w:val="24"/>
        </w:rPr>
        <w:t>One potential configuration is that use spherical coverage power level as this fixed power, the illustration and simulation results are shown below:</w:t>
      </w:r>
    </w:p>
    <w:p w14:paraId="765A5873" w14:textId="77777777" w:rsidR="000F2211" w:rsidRDefault="000F2211" w:rsidP="00AF78FE">
      <w:pPr>
        <w:rPr>
          <w:rFonts w:ascii="Times New Roman" w:eastAsia="宋体" w:hAnsi="Times New Roman" w:cs="Times New Roman"/>
          <w:szCs w:val="24"/>
        </w:rPr>
      </w:pPr>
    </w:p>
    <w:p w14:paraId="028AFC42" w14:textId="5F70FDDF" w:rsidR="000F2211" w:rsidRPr="00AF78FE" w:rsidRDefault="000F2211" w:rsidP="006C0F7D">
      <w:pPr>
        <w:jc w:val="center"/>
        <w:rPr>
          <w:rFonts w:ascii="Times New Roman" w:eastAsia="宋体" w:hAnsi="Times New Roman" w:cs="Times New Roman"/>
          <w:szCs w:val="24"/>
        </w:rPr>
      </w:pPr>
      <w:r>
        <w:object w:dxaOrig="11310" w:dyaOrig="4725" w14:anchorId="44122B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6.25pt;height:148.5pt" o:ole="">
            <v:imagedata r:id="rId25" o:title=""/>
          </v:shape>
          <o:OLEObject Type="Embed" ProgID="Visio.Drawing.15" ShapeID="_x0000_i1025" DrawAspect="Content" ObjectID="_1738163174" r:id="rId26"/>
        </w:object>
      </w:r>
      <w:r w:rsidRPr="000F2211">
        <w:rPr>
          <w:noProof/>
        </w:rPr>
        <w:t xml:space="preserve"> </w:t>
      </w:r>
      <w:r>
        <w:rPr>
          <w:noProof/>
        </w:rPr>
        <w:drawing>
          <wp:inline distT="0" distB="0" distL="0" distR="0" wp14:anchorId="0E7B6F89" wp14:editId="528215E0">
            <wp:extent cx="914400" cy="105008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19144" cy="1055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3C65CE" w14:textId="143AD682" w:rsidR="00AF78FE" w:rsidRPr="003A5EE9" w:rsidRDefault="000F2211" w:rsidP="000F2211">
      <w:pPr>
        <w:jc w:val="center"/>
        <w:rPr>
          <w:rFonts w:ascii="Times New Roman" w:eastAsia="宋体" w:hAnsi="Times New Roman" w:cs="Times New Roman"/>
          <w:b/>
          <w:bCs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Cs w:val="24"/>
        </w:rPr>
        <w:t>F</w:t>
      </w:r>
      <w:r>
        <w:rPr>
          <w:rFonts w:ascii="Times New Roman" w:eastAsia="宋体" w:hAnsi="Times New Roman" w:cs="Times New Roman"/>
          <w:b/>
          <w:bCs/>
          <w:szCs w:val="24"/>
        </w:rPr>
        <w:t xml:space="preserve">igure 7 simulation results </w:t>
      </w:r>
      <w:r w:rsidR="00643581">
        <w:rPr>
          <w:rFonts w:ascii="Times New Roman" w:eastAsia="宋体" w:hAnsi="Times New Roman" w:cs="Times New Roman"/>
          <w:b/>
          <w:bCs/>
          <w:szCs w:val="24"/>
        </w:rPr>
        <w:t>of</w:t>
      </w:r>
      <w:r>
        <w:rPr>
          <w:rFonts w:ascii="Times New Roman" w:eastAsia="宋体" w:hAnsi="Times New Roman" w:cs="Times New Roman"/>
          <w:b/>
          <w:bCs/>
          <w:szCs w:val="24"/>
        </w:rPr>
        <w:t xml:space="preserve"> option 3</w:t>
      </w:r>
    </w:p>
    <w:p w14:paraId="46357074" w14:textId="43DCA377" w:rsidR="00AF78FE" w:rsidRDefault="00AF78FE" w:rsidP="00AF78FE">
      <w:pPr>
        <w:rPr>
          <w:rFonts w:ascii="Times New Roman" w:eastAsia="宋体" w:hAnsi="Times New Roman" w:cs="Times New Roman"/>
          <w:b/>
          <w:bCs/>
          <w:szCs w:val="24"/>
        </w:rPr>
      </w:pPr>
    </w:p>
    <w:p w14:paraId="33F086A5" w14:textId="4F9A0847" w:rsidR="00841FB6" w:rsidRDefault="000F2211" w:rsidP="00AF78FE">
      <w:pPr>
        <w:rPr>
          <w:rFonts w:ascii="Times New Roman" w:eastAsia="宋体" w:hAnsi="Times New Roman" w:cs="Times New Roman"/>
          <w:szCs w:val="24"/>
        </w:rPr>
      </w:pPr>
      <w:r w:rsidRPr="000F2211">
        <w:rPr>
          <w:rFonts w:ascii="Times New Roman" w:eastAsia="宋体" w:hAnsi="Times New Roman" w:cs="Times New Roman"/>
          <w:szCs w:val="24"/>
        </w:rPr>
        <w:t>Ev</w:t>
      </w:r>
      <w:r>
        <w:rPr>
          <w:rFonts w:ascii="Times New Roman" w:eastAsia="宋体" w:hAnsi="Times New Roman" w:cs="Times New Roman"/>
          <w:szCs w:val="24"/>
        </w:rPr>
        <w:t xml:space="preserve">en </w:t>
      </w:r>
      <w:r w:rsidR="007D6501">
        <w:rPr>
          <w:rFonts w:ascii="Times New Roman" w:eastAsia="宋体" w:hAnsi="Times New Roman" w:cs="Times New Roman"/>
          <w:szCs w:val="24"/>
        </w:rPr>
        <w:t>though</w:t>
      </w:r>
      <w:r>
        <w:rPr>
          <w:rFonts w:ascii="Times New Roman" w:eastAsia="宋体" w:hAnsi="Times New Roman" w:cs="Times New Roman"/>
          <w:szCs w:val="24"/>
        </w:rPr>
        <w:t xml:space="preserve"> this option is friendly to UE, we think this </w:t>
      </w:r>
      <w:r w:rsidR="00841FB6">
        <w:rPr>
          <w:rFonts w:ascii="Times New Roman" w:eastAsia="宋体" w:hAnsi="Times New Roman" w:cs="Times New Roman"/>
          <w:szCs w:val="24"/>
        </w:rPr>
        <w:t>option still has many shortcomings:</w:t>
      </w:r>
    </w:p>
    <w:p w14:paraId="1386121E" w14:textId="4FBD0887" w:rsidR="00841FB6" w:rsidRPr="00841FB6" w:rsidRDefault="00841FB6" w:rsidP="00841FB6">
      <w:pPr>
        <w:numPr>
          <w:ilvl w:val="0"/>
          <w:numId w:val="26"/>
        </w:numPr>
        <w:rPr>
          <w:rFonts w:ascii="Times New Roman" w:eastAsia="宋体" w:hAnsi="Times New Roman" w:cs="Times New Roman"/>
          <w:szCs w:val="24"/>
        </w:rPr>
      </w:pPr>
      <w:r w:rsidRPr="00841FB6">
        <w:rPr>
          <w:rFonts w:ascii="Times New Roman" w:eastAsia="宋体" w:hAnsi="Times New Roman" w:cs="Times New Roman"/>
          <w:szCs w:val="24"/>
        </w:rPr>
        <w:t xml:space="preserve">The DL power of </w:t>
      </w:r>
      <w:proofErr w:type="spellStart"/>
      <w:r w:rsidRPr="00841FB6">
        <w:rPr>
          <w:rFonts w:ascii="Times New Roman" w:eastAsia="宋体" w:hAnsi="Times New Roman" w:cs="Times New Roman"/>
          <w:szCs w:val="24"/>
        </w:rPr>
        <w:t>AoAs</w:t>
      </w:r>
      <w:proofErr w:type="spellEnd"/>
      <w:r w:rsidRPr="00841FB6">
        <w:rPr>
          <w:rFonts w:ascii="Times New Roman" w:eastAsia="宋体" w:hAnsi="Times New Roman" w:cs="Times New Roman"/>
          <w:szCs w:val="24"/>
        </w:rPr>
        <w:t xml:space="preserve"> </w:t>
      </w:r>
      <w:r>
        <w:rPr>
          <w:rFonts w:ascii="Times New Roman" w:eastAsia="宋体" w:hAnsi="Times New Roman" w:cs="Times New Roman"/>
          <w:szCs w:val="24"/>
        </w:rPr>
        <w:t xml:space="preserve">is far from the </w:t>
      </w:r>
      <w:r w:rsidR="007D6501">
        <w:rPr>
          <w:rFonts w:ascii="Times New Roman" w:eastAsia="宋体" w:hAnsi="Times New Roman" w:cs="Times New Roman"/>
          <w:szCs w:val="24"/>
        </w:rPr>
        <w:t>EIS-based</w:t>
      </w:r>
      <w:r>
        <w:rPr>
          <w:rFonts w:ascii="Times New Roman" w:eastAsia="宋体" w:hAnsi="Times New Roman" w:cs="Times New Roman"/>
          <w:szCs w:val="24"/>
        </w:rPr>
        <w:t xml:space="preserve"> test</w:t>
      </w:r>
      <w:r w:rsidRPr="00841FB6">
        <w:rPr>
          <w:rFonts w:ascii="Times New Roman" w:eastAsia="宋体" w:hAnsi="Times New Roman" w:cs="Times New Roman"/>
          <w:szCs w:val="24"/>
        </w:rPr>
        <w:t xml:space="preserve"> </w:t>
      </w:r>
    </w:p>
    <w:p w14:paraId="1971BB8D" w14:textId="77777777" w:rsidR="00841FB6" w:rsidRPr="00841FB6" w:rsidRDefault="00841FB6" w:rsidP="00841FB6">
      <w:pPr>
        <w:numPr>
          <w:ilvl w:val="0"/>
          <w:numId w:val="26"/>
        </w:numPr>
        <w:rPr>
          <w:rFonts w:ascii="Times New Roman" w:eastAsia="宋体" w:hAnsi="Times New Roman" w:cs="Times New Roman"/>
          <w:szCs w:val="24"/>
        </w:rPr>
      </w:pPr>
      <w:r w:rsidRPr="00841FB6">
        <w:rPr>
          <w:rFonts w:ascii="Times New Roman" w:eastAsia="宋体" w:hAnsi="Times New Roman" w:cs="Times New Roman"/>
          <w:szCs w:val="24"/>
        </w:rPr>
        <w:t xml:space="preserve">This verification is too loose due to this high fixed power level and cannot guarantee the UE performance  </w:t>
      </w:r>
    </w:p>
    <w:p w14:paraId="3B34E1F8" w14:textId="77777777" w:rsidR="00841FB6" w:rsidRPr="00841FB6" w:rsidRDefault="00841FB6" w:rsidP="00841FB6">
      <w:pPr>
        <w:numPr>
          <w:ilvl w:val="0"/>
          <w:numId w:val="26"/>
        </w:numPr>
        <w:rPr>
          <w:rFonts w:ascii="Times New Roman" w:eastAsia="宋体" w:hAnsi="Times New Roman" w:cs="Times New Roman"/>
          <w:szCs w:val="24"/>
        </w:rPr>
      </w:pPr>
      <w:r w:rsidRPr="00841FB6">
        <w:rPr>
          <w:rFonts w:ascii="Times New Roman" w:eastAsia="宋体" w:hAnsi="Times New Roman" w:cs="Times New Roman"/>
          <w:szCs w:val="24"/>
        </w:rPr>
        <w:t>Can only get limited information from this requirement directly</w:t>
      </w:r>
    </w:p>
    <w:p w14:paraId="76CDC773" w14:textId="77777777" w:rsidR="00841FB6" w:rsidRPr="00841FB6" w:rsidRDefault="00841FB6" w:rsidP="00841FB6">
      <w:pPr>
        <w:numPr>
          <w:ilvl w:val="1"/>
          <w:numId w:val="26"/>
        </w:numPr>
        <w:rPr>
          <w:rFonts w:ascii="Times New Roman" w:eastAsia="宋体" w:hAnsi="Times New Roman" w:cs="Times New Roman"/>
          <w:szCs w:val="24"/>
        </w:rPr>
      </w:pPr>
      <w:r w:rsidRPr="00841FB6">
        <w:rPr>
          <w:rFonts w:ascii="Times New Roman" w:eastAsia="宋体" w:hAnsi="Times New Roman" w:cs="Times New Roman"/>
          <w:szCs w:val="24"/>
        </w:rPr>
        <w:t xml:space="preserve">We can only know that the two panels can work normally within the M% area </w:t>
      </w:r>
    </w:p>
    <w:p w14:paraId="61B21EEF" w14:textId="1772EA51" w:rsidR="00841FB6" w:rsidRDefault="00841FB6" w:rsidP="00AF78FE">
      <w:pPr>
        <w:rPr>
          <w:rFonts w:ascii="Times New Roman" w:eastAsia="宋体" w:hAnsi="Times New Roman" w:cs="Times New Roman"/>
          <w:szCs w:val="24"/>
        </w:rPr>
      </w:pPr>
    </w:p>
    <w:p w14:paraId="2E93E93D" w14:textId="7F2C7629" w:rsidR="00841FB6" w:rsidRDefault="00841FB6" w:rsidP="00AF78FE">
      <w:pPr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szCs w:val="24"/>
        </w:rPr>
        <w:t xml:space="preserve">Our main concern is the last bullet. After we finish this test, actually we don’t </w:t>
      </w:r>
      <w:r w:rsidR="002213FF">
        <w:rPr>
          <w:rFonts w:ascii="Times New Roman" w:eastAsia="宋体" w:hAnsi="Times New Roman" w:cs="Times New Roman"/>
          <w:szCs w:val="24"/>
        </w:rPr>
        <w:t xml:space="preserve">know </w:t>
      </w:r>
      <w:r>
        <w:rPr>
          <w:rFonts w:ascii="Times New Roman" w:eastAsia="宋体" w:hAnsi="Times New Roman" w:cs="Times New Roman"/>
          <w:szCs w:val="24"/>
        </w:rPr>
        <w:t>how UE performance is within this M% area</w:t>
      </w:r>
      <w:r w:rsidR="002213FF">
        <w:rPr>
          <w:rFonts w:ascii="Times New Roman" w:eastAsia="宋体" w:hAnsi="Times New Roman" w:cs="Times New Roman"/>
          <w:szCs w:val="24"/>
        </w:rPr>
        <w:t>, it is not a good way to define the requirement in our view. To overcome these disadvantages, we try to throw a new idea for discussion:</w:t>
      </w:r>
    </w:p>
    <w:p w14:paraId="59CBE590" w14:textId="77777777" w:rsidR="00DF38D4" w:rsidRDefault="00DF38D4" w:rsidP="00AF78FE">
      <w:pPr>
        <w:rPr>
          <w:rFonts w:ascii="Times New Roman" w:eastAsia="宋体" w:hAnsi="Times New Roman" w:cs="Times New Roman"/>
          <w:szCs w:val="24"/>
        </w:rPr>
      </w:pPr>
    </w:p>
    <w:p w14:paraId="002001C2" w14:textId="7E1A85FA" w:rsidR="002213FF" w:rsidRPr="00DF38D4" w:rsidRDefault="00DF38D4" w:rsidP="00AF78FE">
      <w:pPr>
        <w:rPr>
          <w:rFonts w:ascii="Times New Roman" w:eastAsia="宋体" w:hAnsi="Times New Roman" w:cs="Times New Roman"/>
          <w:b/>
          <w:bCs/>
          <w:szCs w:val="24"/>
        </w:rPr>
      </w:pPr>
      <w:r w:rsidRPr="00DF38D4">
        <w:rPr>
          <w:rFonts w:ascii="Times New Roman" w:eastAsia="宋体" w:hAnsi="Times New Roman" w:cs="Times New Roman"/>
          <w:b/>
          <w:bCs/>
          <w:szCs w:val="24"/>
        </w:rPr>
        <w:t>Observation 5:</w:t>
      </w:r>
      <w:r>
        <w:rPr>
          <w:rFonts w:ascii="Times New Roman" w:eastAsia="宋体" w:hAnsi="Times New Roman" w:cs="Times New Roman"/>
          <w:b/>
          <w:bCs/>
          <w:szCs w:val="24"/>
        </w:rPr>
        <w:t xml:space="preserve"> </w:t>
      </w:r>
      <w:r w:rsidR="007D6501">
        <w:rPr>
          <w:rFonts w:ascii="Times New Roman" w:eastAsia="宋体" w:hAnsi="Times New Roman" w:cs="Times New Roman"/>
          <w:b/>
          <w:bCs/>
          <w:szCs w:val="24"/>
        </w:rPr>
        <w:t>Option 3</w:t>
      </w:r>
      <w:r>
        <w:rPr>
          <w:rFonts w:ascii="Times New Roman" w:eastAsia="宋体" w:hAnsi="Times New Roman" w:cs="Times New Roman"/>
          <w:b/>
          <w:bCs/>
          <w:szCs w:val="24"/>
        </w:rPr>
        <w:t xml:space="preserve"> is quite loose and hard to get a picture of the UE performance directly.</w:t>
      </w:r>
    </w:p>
    <w:p w14:paraId="22267E4F" w14:textId="77777777" w:rsidR="00DF38D4" w:rsidRDefault="00DF38D4" w:rsidP="00AF78FE">
      <w:pPr>
        <w:rPr>
          <w:rFonts w:ascii="Times New Roman" w:eastAsia="宋体" w:hAnsi="Times New Roman" w:cs="Times New Roman"/>
          <w:szCs w:val="24"/>
        </w:rPr>
      </w:pPr>
    </w:p>
    <w:p w14:paraId="06FE65B0" w14:textId="7A703AFF" w:rsidR="00A95C11" w:rsidRPr="00034AC5" w:rsidRDefault="002213FF" w:rsidP="00034AC5">
      <w:pPr>
        <w:pStyle w:val="3"/>
        <w:spacing w:before="0" w:after="0"/>
        <w:rPr>
          <w:rFonts w:ascii="Times New Roman" w:hAnsi="Times New Roman" w:cs="Times New Roman"/>
          <w:i/>
          <w:iCs/>
          <w:sz w:val="21"/>
          <w:szCs w:val="21"/>
        </w:rPr>
      </w:pPr>
      <w:r w:rsidRPr="00034AC5">
        <w:rPr>
          <w:rFonts w:ascii="Times New Roman" w:hAnsi="Times New Roman" w:cs="Times New Roman"/>
          <w:i/>
          <w:iCs/>
          <w:sz w:val="21"/>
          <w:szCs w:val="21"/>
        </w:rPr>
        <w:t xml:space="preserve">Option 3a: </w:t>
      </w:r>
      <w:r w:rsidR="00A95C11" w:rsidRPr="00034AC5">
        <w:rPr>
          <w:rFonts w:ascii="Times New Roman" w:hAnsi="Times New Roman" w:cs="Times New Roman"/>
          <w:b w:val="0"/>
          <w:bCs w:val="0"/>
          <w:i/>
          <w:iCs/>
          <w:sz w:val="21"/>
          <w:szCs w:val="21"/>
        </w:rPr>
        <w:t>T</w:t>
      </w:r>
      <w:r w:rsidRPr="00034AC5">
        <w:rPr>
          <w:rFonts w:ascii="Times New Roman" w:hAnsi="Times New Roman" w:cs="Times New Roman"/>
          <w:b w:val="0"/>
          <w:bCs w:val="0"/>
          <w:i/>
          <w:iCs/>
          <w:sz w:val="21"/>
          <w:szCs w:val="21"/>
        </w:rPr>
        <w:t xml:space="preserve">he UE can achieve EIS performance not worse than </w:t>
      </w:r>
      <w:proofErr w:type="spellStart"/>
      <w:r w:rsidR="00A95C11" w:rsidRPr="00034AC5">
        <w:rPr>
          <w:rFonts w:ascii="Times New Roman" w:hAnsi="Times New Roman" w:cs="Times New Roman"/>
          <w:b w:val="0"/>
          <w:bCs w:val="0"/>
          <w:i/>
          <w:iCs/>
          <w:sz w:val="21"/>
          <w:szCs w:val="21"/>
        </w:rPr>
        <w:t>Ref_power</w:t>
      </w:r>
      <w:proofErr w:type="spellEnd"/>
      <w:r w:rsidR="00A95C11" w:rsidRPr="00034AC5">
        <w:rPr>
          <w:rFonts w:ascii="Times New Roman" w:hAnsi="Times New Roman" w:cs="Times New Roman"/>
          <w:b w:val="0"/>
          <w:bCs w:val="0"/>
          <w:i/>
          <w:iCs/>
          <w:sz w:val="21"/>
          <w:szCs w:val="21"/>
        </w:rPr>
        <w:t xml:space="preserve"> + X dB</w:t>
      </w:r>
      <w:r w:rsidRPr="00034AC5">
        <w:rPr>
          <w:rFonts w:ascii="Times New Roman" w:hAnsi="Times New Roman" w:cs="Times New Roman"/>
          <w:b w:val="0"/>
          <w:bCs w:val="0"/>
          <w:i/>
          <w:iCs/>
          <w:sz w:val="21"/>
          <w:szCs w:val="21"/>
        </w:rPr>
        <w:t xml:space="preserve"> on the test point pair (corresponding to 2 </w:t>
      </w:r>
      <w:proofErr w:type="spellStart"/>
      <w:r w:rsidRPr="00034AC5">
        <w:rPr>
          <w:rFonts w:ascii="Times New Roman" w:hAnsi="Times New Roman" w:cs="Times New Roman"/>
          <w:b w:val="0"/>
          <w:bCs w:val="0"/>
          <w:i/>
          <w:iCs/>
          <w:sz w:val="21"/>
          <w:szCs w:val="21"/>
        </w:rPr>
        <w:t>AoAs</w:t>
      </w:r>
      <w:proofErr w:type="spellEnd"/>
      <w:r w:rsidRPr="00034AC5">
        <w:rPr>
          <w:rFonts w:ascii="Times New Roman" w:hAnsi="Times New Roman" w:cs="Times New Roman"/>
          <w:b w:val="0"/>
          <w:bCs w:val="0"/>
          <w:i/>
          <w:iCs/>
          <w:sz w:val="21"/>
          <w:szCs w:val="21"/>
        </w:rPr>
        <w:t xml:space="preserve">) and the ratio of qualified test points over the whole sphere is </w:t>
      </w:r>
      <w:r w:rsidR="00A95C11" w:rsidRPr="00034AC5">
        <w:rPr>
          <w:rFonts w:ascii="Times New Roman" w:hAnsi="Times New Roman" w:cs="Times New Roman"/>
          <w:b w:val="0"/>
          <w:bCs w:val="0"/>
          <w:i/>
          <w:iCs/>
          <w:sz w:val="21"/>
          <w:szCs w:val="21"/>
        </w:rPr>
        <w:t>50</w:t>
      </w:r>
      <w:r w:rsidRPr="00034AC5">
        <w:rPr>
          <w:rFonts w:ascii="Times New Roman" w:hAnsi="Times New Roman" w:cs="Times New Roman"/>
          <w:b w:val="0"/>
          <w:bCs w:val="0"/>
          <w:i/>
          <w:iCs/>
          <w:sz w:val="21"/>
          <w:szCs w:val="21"/>
        </w:rPr>
        <w:t>%</w:t>
      </w:r>
      <w:r w:rsidR="00A95C11" w:rsidRPr="00034AC5">
        <w:rPr>
          <w:rFonts w:ascii="Times New Roman" w:hAnsi="Times New Roman" w:cs="Times New Roman"/>
          <w:b w:val="0"/>
          <w:bCs w:val="0"/>
          <w:i/>
          <w:iCs/>
          <w:sz w:val="21"/>
          <w:szCs w:val="21"/>
        </w:rPr>
        <w:t xml:space="preserve">. Only the test point that </w:t>
      </w:r>
      <w:r w:rsidR="007D6501">
        <w:rPr>
          <w:rFonts w:ascii="Times New Roman" w:hAnsi="Times New Roman" w:cs="Times New Roman"/>
          <w:b w:val="0"/>
          <w:bCs w:val="0"/>
          <w:i/>
          <w:iCs/>
          <w:sz w:val="21"/>
          <w:szCs w:val="21"/>
        </w:rPr>
        <w:t>meets</w:t>
      </w:r>
      <w:r w:rsidR="00A95C11" w:rsidRPr="00034AC5">
        <w:rPr>
          <w:rFonts w:ascii="Times New Roman" w:hAnsi="Times New Roman" w:cs="Times New Roman"/>
          <w:b w:val="0"/>
          <w:bCs w:val="0"/>
          <w:i/>
          <w:iCs/>
          <w:sz w:val="21"/>
          <w:szCs w:val="21"/>
        </w:rPr>
        <w:t xml:space="preserve"> the legacy spherical coverage requirement </w:t>
      </w:r>
      <w:r w:rsidR="007D6501">
        <w:rPr>
          <w:rFonts w:ascii="Times New Roman" w:hAnsi="Times New Roman" w:cs="Times New Roman"/>
          <w:b w:val="0"/>
          <w:bCs w:val="0"/>
          <w:i/>
          <w:iCs/>
          <w:sz w:val="21"/>
          <w:szCs w:val="21"/>
        </w:rPr>
        <w:t>needs</w:t>
      </w:r>
      <w:r w:rsidR="00A95C11" w:rsidRPr="00034AC5">
        <w:rPr>
          <w:rFonts w:ascii="Times New Roman" w:hAnsi="Times New Roman" w:cs="Times New Roman"/>
          <w:b w:val="0"/>
          <w:bCs w:val="0"/>
          <w:i/>
          <w:iCs/>
          <w:sz w:val="21"/>
          <w:szCs w:val="21"/>
        </w:rPr>
        <w:t xml:space="preserve"> to be verified.</w:t>
      </w:r>
    </w:p>
    <w:p w14:paraId="705A7210" w14:textId="58D6C167" w:rsidR="00A95C11" w:rsidRDefault="00A95C11" w:rsidP="00AF78FE">
      <w:pPr>
        <w:rPr>
          <w:rFonts w:ascii="Times New Roman" w:eastAsia="宋体" w:hAnsi="Times New Roman" w:cs="Times New Roman"/>
          <w:b/>
          <w:bCs/>
          <w:szCs w:val="24"/>
        </w:rPr>
      </w:pPr>
    </w:p>
    <w:p w14:paraId="41C67458" w14:textId="2BF037BC" w:rsidR="00A95C11" w:rsidRDefault="00A95C11" w:rsidP="00AF78FE">
      <w:pPr>
        <w:rPr>
          <w:rFonts w:ascii="Times New Roman" w:eastAsia="宋体" w:hAnsi="Times New Roman" w:cs="Times New Roman"/>
          <w:szCs w:val="24"/>
        </w:rPr>
      </w:pPr>
      <w:r w:rsidRPr="00A95C11">
        <w:rPr>
          <w:rFonts w:ascii="Times New Roman" w:eastAsia="宋体" w:hAnsi="Times New Roman" w:cs="Times New Roman" w:hint="eastAsia"/>
          <w:szCs w:val="24"/>
        </w:rPr>
        <w:t>The</w:t>
      </w:r>
      <w:r>
        <w:rPr>
          <w:rFonts w:ascii="Times New Roman" w:eastAsia="宋体" w:hAnsi="Times New Roman" w:cs="Times New Roman"/>
          <w:szCs w:val="24"/>
        </w:rPr>
        <w:t xml:space="preserve"> illustration and simulation results are shown in Figure 8</w:t>
      </w:r>
    </w:p>
    <w:p w14:paraId="3996FD3E" w14:textId="3AA10FC7" w:rsidR="00A95C11" w:rsidRDefault="00A95C11" w:rsidP="006C0F7D">
      <w:pPr>
        <w:jc w:val="center"/>
        <w:rPr>
          <w:noProof/>
        </w:rPr>
      </w:pPr>
      <w:r>
        <w:object w:dxaOrig="11310" w:dyaOrig="4725" w14:anchorId="4E6D22AA">
          <v:shape id="_x0000_i1026" type="#_x0000_t75" style="width:336.75pt;height:141pt" o:ole="">
            <v:imagedata r:id="rId28" o:title=""/>
          </v:shape>
          <o:OLEObject Type="Embed" ProgID="Visio.Drawing.15" ShapeID="_x0000_i1026" DrawAspect="Content" ObjectID="_1738163175" r:id="rId29"/>
        </w:object>
      </w:r>
      <w:r w:rsidRPr="00A95C11">
        <w:rPr>
          <w:noProof/>
        </w:rPr>
        <w:t xml:space="preserve"> </w:t>
      </w:r>
      <w:r>
        <w:rPr>
          <w:noProof/>
        </w:rPr>
        <w:drawing>
          <wp:inline distT="0" distB="0" distL="0" distR="0" wp14:anchorId="072EB692" wp14:editId="3C451892">
            <wp:extent cx="924862" cy="106853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31674" cy="10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1F530" w14:textId="78BC3683" w:rsidR="00A95C11" w:rsidRPr="003A5EE9" w:rsidRDefault="00A95C11" w:rsidP="00A95C11">
      <w:pPr>
        <w:jc w:val="center"/>
        <w:rPr>
          <w:rFonts w:ascii="Times New Roman" w:eastAsia="宋体" w:hAnsi="Times New Roman" w:cs="Times New Roman"/>
          <w:b/>
          <w:bCs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Cs w:val="24"/>
        </w:rPr>
        <w:t>F</w:t>
      </w:r>
      <w:r>
        <w:rPr>
          <w:rFonts w:ascii="Times New Roman" w:eastAsia="宋体" w:hAnsi="Times New Roman" w:cs="Times New Roman"/>
          <w:b/>
          <w:bCs/>
          <w:szCs w:val="24"/>
        </w:rPr>
        <w:t xml:space="preserve">igure 8 simulation results </w:t>
      </w:r>
      <w:r w:rsidR="00643581">
        <w:rPr>
          <w:rFonts w:ascii="Times New Roman" w:eastAsia="宋体" w:hAnsi="Times New Roman" w:cs="Times New Roman"/>
          <w:b/>
          <w:bCs/>
          <w:szCs w:val="24"/>
        </w:rPr>
        <w:t>of</w:t>
      </w:r>
      <w:r>
        <w:rPr>
          <w:rFonts w:ascii="Times New Roman" w:eastAsia="宋体" w:hAnsi="Times New Roman" w:cs="Times New Roman"/>
          <w:b/>
          <w:bCs/>
          <w:szCs w:val="24"/>
        </w:rPr>
        <w:t xml:space="preserve"> option 3a</w:t>
      </w:r>
    </w:p>
    <w:p w14:paraId="3A01B9DF" w14:textId="77777777" w:rsidR="00643581" w:rsidRDefault="00643581" w:rsidP="00AF78FE">
      <w:pPr>
        <w:rPr>
          <w:rFonts w:ascii="Times New Roman" w:eastAsia="宋体" w:hAnsi="Times New Roman" w:cs="Times New Roman"/>
          <w:szCs w:val="24"/>
        </w:rPr>
      </w:pPr>
    </w:p>
    <w:p w14:paraId="4FE71E4F" w14:textId="303F55D2" w:rsidR="00A95C11" w:rsidRDefault="006C0F7D" w:rsidP="00AF78FE">
      <w:pPr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szCs w:val="24"/>
        </w:rPr>
        <w:t xml:space="preserve">In our view, this option has </w:t>
      </w:r>
      <w:r w:rsidR="007D6501">
        <w:rPr>
          <w:rFonts w:ascii="Times New Roman" w:eastAsia="宋体" w:hAnsi="Times New Roman" w:cs="Times New Roman"/>
          <w:szCs w:val="24"/>
        </w:rPr>
        <w:t xml:space="preserve">the </w:t>
      </w:r>
      <w:r>
        <w:rPr>
          <w:rFonts w:ascii="Times New Roman" w:eastAsia="宋体" w:hAnsi="Times New Roman" w:cs="Times New Roman"/>
          <w:szCs w:val="24"/>
        </w:rPr>
        <w:t>following advantage:</w:t>
      </w:r>
    </w:p>
    <w:p w14:paraId="5AD858CB" w14:textId="77777777" w:rsidR="006C0F7D" w:rsidRPr="006C0F7D" w:rsidRDefault="006C0F7D" w:rsidP="00AF78FE">
      <w:pPr>
        <w:rPr>
          <w:rFonts w:ascii="Times New Roman" w:eastAsia="宋体" w:hAnsi="Times New Roman" w:cs="Times New Roman"/>
          <w:szCs w:val="24"/>
        </w:rPr>
      </w:pPr>
    </w:p>
    <w:p w14:paraId="0277DB95" w14:textId="477B2CDD" w:rsidR="000F2211" w:rsidRDefault="006C0F7D" w:rsidP="006C0F7D">
      <w:pPr>
        <w:pStyle w:val="ac"/>
        <w:numPr>
          <w:ilvl w:val="0"/>
          <w:numId w:val="25"/>
        </w:numPr>
        <w:rPr>
          <w:rFonts w:ascii="Times New Roman" w:eastAsia="宋体" w:hAnsi="Times New Roman" w:cs="Times New Roman"/>
          <w:szCs w:val="24"/>
        </w:rPr>
      </w:pPr>
      <w:r w:rsidRPr="006C0F7D">
        <w:rPr>
          <w:rFonts w:ascii="Times New Roman" w:eastAsia="宋体" w:hAnsi="Times New Roman" w:cs="Times New Roman"/>
          <w:szCs w:val="24"/>
        </w:rPr>
        <w:t xml:space="preserve">Further reduce the test time, only verify the test point that </w:t>
      </w:r>
      <w:r w:rsidR="007D6501">
        <w:rPr>
          <w:rFonts w:ascii="Times New Roman" w:eastAsia="宋体" w:hAnsi="Times New Roman" w:cs="Times New Roman"/>
          <w:szCs w:val="24"/>
        </w:rPr>
        <w:t>meets</w:t>
      </w:r>
      <w:r w:rsidRPr="006C0F7D">
        <w:rPr>
          <w:rFonts w:ascii="Times New Roman" w:eastAsia="宋体" w:hAnsi="Times New Roman" w:cs="Times New Roman"/>
          <w:szCs w:val="24"/>
        </w:rPr>
        <w:t xml:space="preserve"> the legacy spherical coverage test</w:t>
      </w:r>
    </w:p>
    <w:p w14:paraId="1FC56B4B" w14:textId="4F03B624" w:rsidR="006C0F7D" w:rsidRPr="006C0F7D" w:rsidRDefault="006C0F7D" w:rsidP="006C0F7D">
      <w:pPr>
        <w:pStyle w:val="ac"/>
        <w:numPr>
          <w:ilvl w:val="0"/>
          <w:numId w:val="25"/>
        </w:numPr>
        <w:rPr>
          <w:rFonts w:ascii="Times New Roman" w:eastAsia="宋体" w:hAnsi="Times New Roman" w:cs="Times New Roman"/>
          <w:szCs w:val="24"/>
        </w:rPr>
      </w:pPr>
      <w:r w:rsidRPr="006C0F7D">
        <w:rPr>
          <w:rFonts w:ascii="Times New Roman" w:eastAsia="宋体" w:hAnsi="Times New Roman" w:cs="Times New Roman"/>
          <w:szCs w:val="24"/>
        </w:rPr>
        <w:t xml:space="preserve">Build a relationship of UE performance between legacy spherical coverage </w:t>
      </w:r>
      <w:r>
        <w:rPr>
          <w:rFonts w:ascii="Times New Roman" w:eastAsia="宋体" w:hAnsi="Times New Roman" w:cs="Times New Roman"/>
          <w:szCs w:val="24"/>
        </w:rPr>
        <w:t xml:space="preserve">requirement </w:t>
      </w:r>
      <w:r w:rsidRPr="006C0F7D">
        <w:rPr>
          <w:rFonts w:ascii="Times New Roman" w:eastAsia="宋体" w:hAnsi="Times New Roman" w:cs="Times New Roman"/>
          <w:szCs w:val="24"/>
        </w:rPr>
        <w:t xml:space="preserve">and multi-Rx   </w:t>
      </w:r>
    </w:p>
    <w:p w14:paraId="44FA9592" w14:textId="77777777" w:rsidR="006C0F7D" w:rsidRPr="006C0F7D" w:rsidRDefault="006C0F7D" w:rsidP="006C0F7D">
      <w:pPr>
        <w:pStyle w:val="ac"/>
        <w:numPr>
          <w:ilvl w:val="0"/>
          <w:numId w:val="25"/>
        </w:numPr>
        <w:rPr>
          <w:rFonts w:ascii="Times New Roman" w:eastAsia="宋体" w:hAnsi="Times New Roman" w:cs="Times New Roman"/>
          <w:szCs w:val="24"/>
        </w:rPr>
      </w:pPr>
      <w:r w:rsidRPr="006C0F7D">
        <w:rPr>
          <w:rFonts w:ascii="Times New Roman" w:eastAsia="宋体" w:hAnsi="Times New Roman" w:cs="Times New Roman"/>
          <w:szCs w:val="24"/>
        </w:rPr>
        <w:t>Can get a picture of UE performance directly</w:t>
      </w:r>
    </w:p>
    <w:p w14:paraId="5C48DF06" w14:textId="32831FD7" w:rsidR="006C0F7D" w:rsidRDefault="006C0F7D" w:rsidP="006C0F7D">
      <w:pPr>
        <w:pStyle w:val="ac"/>
        <w:numPr>
          <w:ilvl w:val="1"/>
          <w:numId w:val="25"/>
        </w:numPr>
        <w:rPr>
          <w:rFonts w:ascii="Times New Roman" w:eastAsia="宋体" w:hAnsi="Times New Roman" w:cs="Times New Roman"/>
          <w:szCs w:val="24"/>
        </w:rPr>
      </w:pPr>
      <w:r w:rsidRPr="006C0F7D">
        <w:rPr>
          <w:rFonts w:ascii="Times New Roman" w:eastAsia="宋体" w:hAnsi="Times New Roman" w:cs="Times New Roman"/>
          <w:szCs w:val="24"/>
        </w:rPr>
        <w:t xml:space="preserve">UE can meet </w:t>
      </w:r>
      <w:r w:rsidR="007D6501">
        <w:rPr>
          <w:rFonts w:ascii="Times New Roman" w:eastAsia="宋体" w:hAnsi="Times New Roman" w:cs="Times New Roman"/>
          <w:szCs w:val="24"/>
        </w:rPr>
        <w:t xml:space="preserve">the </w:t>
      </w:r>
      <w:r w:rsidRPr="006C0F7D">
        <w:rPr>
          <w:rFonts w:ascii="Times New Roman" w:eastAsia="宋体" w:hAnsi="Times New Roman" w:cs="Times New Roman"/>
          <w:szCs w:val="24"/>
        </w:rPr>
        <w:t>same spherical coverage (50%) with X dB relaxation when multi-Rx are activated simultaneously.</w:t>
      </w:r>
    </w:p>
    <w:p w14:paraId="1B0E13BE" w14:textId="694ED9AF" w:rsidR="006C0F7D" w:rsidRDefault="006C0F7D" w:rsidP="006C0F7D">
      <w:pPr>
        <w:rPr>
          <w:rFonts w:ascii="Times New Roman" w:eastAsia="宋体" w:hAnsi="Times New Roman" w:cs="Times New Roman"/>
          <w:szCs w:val="24"/>
        </w:rPr>
      </w:pPr>
    </w:p>
    <w:p w14:paraId="1101ED10" w14:textId="5B31D07C" w:rsidR="00DF38D4" w:rsidRDefault="00DF38D4" w:rsidP="006C0F7D">
      <w:pPr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Th</w:t>
      </w:r>
      <w:r>
        <w:rPr>
          <w:rFonts w:ascii="Times New Roman" w:eastAsia="宋体" w:hAnsi="Times New Roman" w:cs="Times New Roman"/>
          <w:szCs w:val="24"/>
        </w:rPr>
        <w:t xml:space="preserve">e problem </w:t>
      </w:r>
      <w:r w:rsidR="007D6501">
        <w:rPr>
          <w:rFonts w:ascii="Times New Roman" w:eastAsia="宋体" w:hAnsi="Times New Roman" w:cs="Times New Roman"/>
          <w:szCs w:val="24"/>
        </w:rPr>
        <w:t>with</w:t>
      </w:r>
      <w:r>
        <w:rPr>
          <w:rFonts w:ascii="Times New Roman" w:eastAsia="宋体" w:hAnsi="Times New Roman" w:cs="Times New Roman"/>
          <w:szCs w:val="24"/>
        </w:rPr>
        <w:t xml:space="preserve"> this </w:t>
      </w:r>
      <w:r w:rsidR="007D6501">
        <w:rPr>
          <w:rFonts w:ascii="Times New Roman" w:eastAsia="宋体" w:hAnsi="Times New Roman" w:cs="Times New Roman"/>
          <w:szCs w:val="24"/>
        </w:rPr>
        <w:t>option</w:t>
      </w:r>
      <w:r>
        <w:rPr>
          <w:rFonts w:ascii="Times New Roman" w:eastAsia="宋体" w:hAnsi="Times New Roman" w:cs="Times New Roman"/>
          <w:szCs w:val="24"/>
        </w:rPr>
        <w:t xml:space="preserve"> is the DL power setup is a little bit complex, but this may not be a big challenge if we combine the procedure with </w:t>
      </w:r>
      <w:r w:rsidR="007D6501">
        <w:rPr>
          <w:rFonts w:ascii="Times New Roman" w:eastAsia="宋体" w:hAnsi="Times New Roman" w:cs="Times New Roman"/>
          <w:szCs w:val="24"/>
        </w:rPr>
        <w:t xml:space="preserve">the </w:t>
      </w:r>
      <w:r>
        <w:rPr>
          <w:rFonts w:ascii="Times New Roman" w:eastAsia="宋体" w:hAnsi="Times New Roman" w:cs="Times New Roman"/>
          <w:szCs w:val="24"/>
        </w:rPr>
        <w:t>legacy spherical coverage test.</w:t>
      </w:r>
    </w:p>
    <w:p w14:paraId="5B767DF6" w14:textId="6BCB3BB4" w:rsidR="00DF38D4" w:rsidRDefault="00DF38D4" w:rsidP="006C0F7D">
      <w:pPr>
        <w:rPr>
          <w:rFonts w:ascii="Times New Roman" w:eastAsia="宋体" w:hAnsi="Times New Roman" w:cs="Times New Roman"/>
          <w:szCs w:val="24"/>
        </w:rPr>
      </w:pPr>
    </w:p>
    <w:p w14:paraId="6EBE5376" w14:textId="5F37F5E6" w:rsidR="00DF38D4" w:rsidRDefault="00DF38D4" w:rsidP="006C0F7D">
      <w:pPr>
        <w:rPr>
          <w:rFonts w:ascii="Times New Roman" w:hAnsi="Times New Roman" w:cs="Times New Roman"/>
          <w:b/>
          <w:bCs/>
          <w:szCs w:val="21"/>
        </w:rPr>
      </w:pPr>
      <w:r w:rsidRPr="00DF38D4">
        <w:rPr>
          <w:rFonts w:ascii="Times New Roman" w:eastAsia="宋体" w:hAnsi="Times New Roman" w:cs="Times New Roman"/>
          <w:b/>
          <w:bCs/>
          <w:szCs w:val="24"/>
        </w:rPr>
        <w:lastRenderedPageBreak/>
        <w:t xml:space="preserve">Proposal </w:t>
      </w:r>
      <w:r w:rsidR="00763CDA">
        <w:rPr>
          <w:rFonts w:ascii="Times New Roman" w:eastAsia="宋体" w:hAnsi="Times New Roman" w:cs="Times New Roman"/>
          <w:b/>
          <w:bCs/>
          <w:szCs w:val="24"/>
        </w:rPr>
        <w:t>5</w:t>
      </w:r>
      <w:r w:rsidRPr="00DF38D4">
        <w:rPr>
          <w:rFonts w:ascii="Times New Roman" w:eastAsia="宋体" w:hAnsi="Times New Roman" w:cs="Times New Roman"/>
          <w:b/>
          <w:bCs/>
          <w:szCs w:val="24"/>
        </w:rPr>
        <w:t>:</w:t>
      </w:r>
      <w:r w:rsidRPr="00DF38D4">
        <w:rPr>
          <w:rFonts w:ascii="Times New Roman" w:hAnsi="Times New Roman" w:cs="Times New Roman"/>
          <w:b/>
          <w:bCs/>
          <w:szCs w:val="21"/>
        </w:rPr>
        <w:t xml:space="preserve"> </w:t>
      </w:r>
      <w:r w:rsidRPr="00CF5FB9">
        <w:rPr>
          <w:rFonts w:ascii="Times New Roman" w:hAnsi="Times New Roman" w:cs="Times New Roman"/>
          <w:b/>
          <w:bCs/>
          <w:szCs w:val="21"/>
        </w:rPr>
        <w:t xml:space="preserve">If the requirement is defined based on </w:t>
      </w:r>
      <w:r w:rsidR="007D6501">
        <w:rPr>
          <w:rFonts w:ascii="Times New Roman" w:hAnsi="Times New Roman" w:cs="Times New Roman"/>
          <w:b/>
          <w:bCs/>
          <w:szCs w:val="21"/>
        </w:rPr>
        <w:t xml:space="preserve">the </w:t>
      </w:r>
      <w:r>
        <w:rPr>
          <w:rFonts w:ascii="Times New Roman" w:hAnsi="Times New Roman" w:cs="Times New Roman"/>
          <w:b/>
          <w:bCs/>
          <w:szCs w:val="21"/>
        </w:rPr>
        <w:t>functionality test</w:t>
      </w:r>
      <w:r w:rsidRPr="00CF5FB9">
        <w:rPr>
          <w:rFonts w:ascii="Times New Roman" w:hAnsi="Times New Roman" w:cs="Times New Roman"/>
          <w:b/>
          <w:bCs/>
          <w:szCs w:val="21"/>
        </w:rPr>
        <w:t xml:space="preserve">, take the </w:t>
      </w:r>
      <w:r w:rsidR="007D6501">
        <w:rPr>
          <w:rFonts w:ascii="Times New Roman" w:hAnsi="Times New Roman" w:cs="Times New Roman"/>
          <w:b/>
          <w:bCs/>
          <w:szCs w:val="21"/>
        </w:rPr>
        <w:t>option3</w:t>
      </w:r>
      <w:r w:rsidR="007D6501">
        <w:rPr>
          <w:rFonts w:ascii="Times New Roman" w:hAnsi="Times New Roman" w:cs="Times New Roman" w:hint="eastAsia"/>
          <w:b/>
          <w:bCs/>
          <w:szCs w:val="21"/>
        </w:rPr>
        <w:t>a</w:t>
      </w:r>
      <w:r w:rsidRPr="00CF5FB9">
        <w:rPr>
          <w:rFonts w:ascii="Times New Roman" w:hAnsi="Times New Roman" w:cs="Times New Roman"/>
          <w:b/>
          <w:bCs/>
          <w:szCs w:val="21"/>
        </w:rPr>
        <w:t xml:space="preserve"> as </w:t>
      </w:r>
      <w:r w:rsidR="007D6501">
        <w:rPr>
          <w:rFonts w:ascii="Times New Roman" w:hAnsi="Times New Roman" w:cs="Times New Roman"/>
          <w:b/>
          <w:bCs/>
          <w:szCs w:val="21"/>
        </w:rPr>
        <w:t xml:space="preserve">the </w:t>
      </w:r>
      <w:r w:rsidRPr="00CF5FB9">
        <w:rPr>
          <w:rFonts w:ascii="Times New Roman" w:hAnsi="Times New Roman" w:cs="Times New Roman"/>
          <w:b/>
          <w:bCs/>
          <w:szCs w:val="21"/>
        </w:rPr>
        <w:t>baseline</w:t>
      </w:r>
      <w:r>
        <w:rPr>
          <w:rFonts w:ascii="Times New Roman" w:hAnsi="Times New Roman" w:cs="Times New Roman"/>
          <w:b/>
          <w:bCs/>
          <w:szCs w:val="21"/>
        </w:rPr>
        <w:t>:</w:t>
      </w:r>
      <w:r w:rsidRPr="00DF38D4">
        <w:t xml:space="preserve"> </w:t>
      </w:r>
      <w:r w:rsidRPr="00DF38D4">
        <w:rPr>
          <w:rFonts w:ascii="Times New Roman" w:hAnsi="Times New Roman" w:cs="Times New Roman"/>
          <w:b/>
          <w:bCs/>
          <w:szCs w:val="21"/>
        </w:rPr>
        <w:t xml:space="preserve">The UE can achieve EIS performance not worse than </w:t>
      </w:r>
      <w:proofErr w:type="spellStart"/>
      <w:r w:rsidRPr="00DF38D4">
        <w:rPr>
          <w:rFonts w:ascii="Times New Roman" w:hAnsi="Times New Roman" w:cs="Times New Roman"/>
          <w:b/>
          <w:bCs/>
          <w:szCs w:val="21"/>
        </w:rPr>
        <w:t>Ref_power</w:t>
      </w:r>
      <w:proofErr w:type="spellEnd"/>
      <w:r w:rsidRPr="00DF38D4">
        <w:rPr>
          <w:rFonts w:ascii="Times New Roman" w:hAnsi="Times New Roman" w:cs="Times New Roman"/>
          <w:b/>
          <w:bCs/>
          <w:szCs w:val="21"/>
        </w:rPr>
        <w:t xml:space="preserve"> + X dB on the test point pair (corresponding to 2 </w:t>
      </w:r>
      <w:proofErr w:type="spellStart"/>
      <w:r w:rsidRPr="00DF38D4">
        <w:rPr>
          <w:rFonts w:ascii="Times New Roman" w:hAnsi="Times New Roman" w:cs="Times New Roman"/>
          <w:b/>
          <w:bCs/>
          <w:szCs w:val="21"/>
        </w:rPr>
        <w:t>AoAs</w:t>
      </w:r>
      <w:proofErr w:type="spellEnd"/>
      <w:r w:rsidRPr="00DF38D4">
        <w:rPr>
          <w:rFonts w:ascii="Times New Roman" w:hAnsi="Times New Roman" w:cs="Times New Roman"/>
          <w:b/>
          <w:bCs/>
          <w:szCs w:val="21"/>
        </w:rPr>
        <w:t xml:space="preserve">) and the ratio of qualified test points over the whole sphere is 50%. Only the test point that </w:t>
      </w:r>
      <w:r w:rsidR="007D6501">
        <w:rPr>
          <w:rFonts w:ascii="Times New Roman" w:hAnsi="Times New Roman" w:cs="Times New Roman"/>
          <w:b/>
          <w:bCs/>
          <w:szCs w:val="21"/>
        </w:rPr>
        <w:t>meets</w:t>
      </w:r>
      <w:r w:rsidRPr="00DF38D4">
        <w:rPr>
          <w:rFonts w:ascii="Times New Roman" w:hAnsi="Times New Roman" w:cs="Times New Roman"/>
          <w:b/>
          <w:bCs/>
          <w:szCs w:val="21"/>
        </w:rPr>
        <w:t xml:space="preserve"> the legacy spherical coverage requirement </w:t>
      </w:r>
      <w:r w:rsidR="007D6501">
        <w:rPr>
          <w:rFonts w:ascii="Times New Roman" w:hAnsi="Times New Roman" w:cs="Times New Roman"/>
          <w:b/>
          <w:bCs/>
          <w:szCs w:val="21"/>
        </w:rPr>
        <w:t>needs</w:t>
      </w:r>
      <w:r w:rsidRPr="00DF38D4">
        <w:rPr>
          <w:rFonts w:ascii="Times New Roman" w:hAnsi="Times New Roman" w:cs="Times New Roman"/>
          <w:b/>
          <w:bCs/>
          <w:szCs w:val="21"/>
        </w:rPr>
        <w:t xml:space="preserve"> to be verified.</w:t>
      </w:r>
    </w:p>
    <w:p w14:paraId="0ED4115C" w14:textId="78AAB462" w:rsidR="00DF38D4" w:rsidRDefault="00DF38D4" w:rsidP="006C0F7D">
      <w:pPr>
        <w:rPr>
          <w:rFonts w:ascii="Times New Roman" w:hAnsi="Times New Roman" w:cs="Times New Roman"/>
          <w:b/>
          <w:bCs/>
          <w:szCs w:val="21"/>
        </w:rPr>
      </w:pPr>
    </w:p>
    <w:p w14:paraId="47D71C1F" w14:textId="67D8C207" w:rsidR="00DF38D4" w:rsidRPr="00034AC5" w:rsidRDefault="00034AC5" w:rsidP="00034AC5">
      <w:pPr>
        <w:pStyle w:val="3"/>
        <w:spacing w:before="0" w:after="0"/>
        <w:rPr>
          <w:rFonts w:ascii="Times New Roman" w:hAnsi="Times New Roman" w:cs="Times New Roman"/>
          <w:i/>
          <w:iCs/>
          <w:sz w:val="21"/>
          <w:szCs w:val="21"/>
        </w:rPr>
      </w:pPr>
      <w:r w:rsidRPr="00034AC5">
        <w:rPr>
          <w:rFonts w:ascii="Times New Roman" w:hAnsi="Times New Roman" w:cs="Times New Roman"/>
          <w:i/>
          <w:iCs/>
          <w:sz w:val="21"/>
          <w:szCs w:val="21"/>
        </w:rPr>
        <w:t xml:space="preserve">Option 4: </w:t>
      </w:r>
      <w:r w:rsidRPr="00034AC5">
        <w:rPr>
          <w:rFonts w:ascii="Times New Roman" w:hAnsi="Times New Roman" w:cs="Times New Roman"/>
          <w:b w:val="0"/>
          <w:bCs w:val="0"/>
          <w:i/>
          <w:iCs/>
          <w:sz w:val="21"/>
          <w:szCs w:val="21"/>
        </w:rPr>
        <w:t xml:space="preserve">RAN4 considers specifying the </w:t>
      </w:r>
      <w:proofErr w:type="spellStart"/>
      <w:r w:rsidRPr="00034AC5">
        <w:rPr>
          <w:rFonts w:ascii="Times New Roman" w:hAnsi="Times New Roman" w:cs="Times New Roman"/>
          <w:b w:val="0"/>
          <w:bCs w:val="0"/>
          <w:i/>
          <w:iCs/>
          <w:sz w:val="21"/>
          <w:szCs w:val="21"/>
        </w:rPr>
        <w:t>demod</w:t>
      </w:r>
      <w:proofErr w:type="spellEnd"/>
      <w:r w:rsidRPr="00034AC5">
        <w:rPr>
          <w:rFonts w:ascii="Times New Roman" w:hAnsi="Times New Roman" w:cs="Times New Roman"/>
          <w:b w:val="0"/>
          <w:bCs w:val="0"/>
          <w:i/>
          <w:iCs/>
          <w:sz w:val="21"/>
          <w:szCs w:val="21"/>
        </w:rPr>
        <w:t xml:space="preserve"> requirements of multi-Rx in FR2 with pre-defined side condition, instead of defining the two-</w:t>
      </w:r>
      <w:proofErr w:type="spellStart"/>
      <w:r w:rsidRPr="00034AC5">
        <w:rPr>
          <w:rFonts w:ascii="Times New Roman" w:hAnsi="Times New Roman" w:cs="Times New Roman"/>
          <w:b w:val="0"/>
          <w:bCs w:val="0"/>
          <w:i/>
          <w:iCs/>
          <w:sz w:val="21"/>
          <w:szCs w:val="21"/>
        </w:rPr>
        <w:t>AoA</w:t>
      </w:r>
      <w:proofErr w:type="spellEnd"/>
      <w:r w:rsidRPr="00034AC5">
        <w:rPr>
          <w:rFonts w:ascii="Times New Roman" w:hAnsi="Times New Roman" w:cs="Times New Roman"/>
          <w:b w:val="0"/>
          <w:bCs w:val="0"/>
          <w:i/>
          <w:iCs/>
          <w:sz w:val="21"/>
          <w:szCs w:val="21"/>
        </w:rPr>
        <w:t xml:space="preserve"> spherical coverage requirement</w:t>
      </w:r>
    </w:p>
    <w:p w14:paraId="01987BBC" w14:textId="260812FD" w:rsidR="00034AC5" w:rsidRDefault="00034AC5" w:rsidP="00034AC5">
      <w:pPr>
        <w:rPr>
          <w:rFonts w:ascii="Times New Roman" w:eastAsia="宋体" w:hAnsi="Times New Roman" w:cs="Times New Roman"/>
          <w:szCs w:val="24"/>
        </w:rPr>
      </w:pPr>
    </w:p>
    <w:p w14:paraId="1ECD4A9B" w14:textId="0327CCED" w:rsidR="00034AC5" w:rsidRDefault="00034AC5" w:rsidP="00034AC5">
      <w:pPr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szCs w:val="24"/>
        </w:rPr>
        <w:t xml:space="preserve">In our understanding, the </w:t>
      </w:r>
      <w:proofErr w:type="spellStart"/>
      <w:r>
        <w:rPr>
          <w:rFonts w:ascii="Times New Roman" w:eastAsia="宋体" w:hAnsi="Times New Roman" w:cs="Times New Roman"/>
          <w:szCs w:val="24"/>
        </w:rPr>
        <w:t>demod</w:t>
      </w:r>
      <w:proofErr w:type="spellEnd"/>
      <w:r>
        <w:rPr>
          <w:rFonts w:ascii="Times New Roman" w:eastAsia="宋体" w:hAnsi="Times New Roman" w:cs="Times New Roman"/>
          <w:szCs w:val="24"/>
        </w:rPr>
        <w:t xml:space="preserve"> requirement cannot instead </w:t>
      </w:r>
      <w:r w:rsidR="007D6501">
        <w:rPr>
          <w:rFonts w:ascii="Times New Roman" w:eastAsia="宋体" w:hAnsi="Times New Roman" w:cs="Times New Roman"/>
          <w:szCs w:val="24"/>
        </w:rPr>
        <w:t xml:space="preserve">the </w:t>
      </w:r>
      <w:r>
        <w:rPr>
          <w:rFonts w:ascii="Times New Roman" w:eastAsia="宋体" w:hAnsi="Times New Roman" w:cs="Times New Roman"/>
          <w:szCs w:val="24"/>
        </w:rPr>
        <w:t xml:space="preserve">RF requirement for multi-Rx, and in </w:t>
      </w:r>
      <w:r w:rsidR="007D6501">
        <w:rPr>
          <w:rFonts w:ascii="Times New Roman" w:eastAsia="宋体" w:hAnsi="Times New Roman" w:cs="Times New Roman"/>
          <w:szCs w:val="24"/>
        </w:rPr>
        <w:t xml:space="preserve">the </w:t>
      </w:r>
      <w:r>
        <w:rPr>
          <w:rFonts w:ascii="Times New Roman" w:eastAsia="宋体" w:hAnsi="Times New Roman" w:cs="Times New Roman"/>
          <w:szCs w:val="24"/>
        </w:rPr>
        <w:t xml:space="preserve">RF session we should focus on how to define </w:t>
      </w:r>
      <w:r w:rsidR="007D6501">
        <w:rPr>
          <w:rFonts w:ascii="Times New Roman" w:eastAsia="宋体" w:hAnsi="Times New Roman" w:cs="Times New Roman"/>
          <w:szCs w:val="24"/>
        </w:rPr>
        <w:t xml:space="preserve">the </w:t>
      </w:r>
      <w:r>
        <w:rPr>
          <w:rFonts w:ascii="Times New Roman" w:eastAsia="宋体" w:hAnsi="Times New Roman" w:cs="Times New Roman"/>
          <w:szCs w:val="24"/>
        </w:rPr>
        <w:t xml:space="preserve">RF requirement rather than whether </w:t>
      </w:r>
      <w:r w:rsidR="007D6501">
        <w:rPr>
          <w:rFonts w:ascii="Times New Roman" w:eastAsia="宋体" w:hAnsi="Times New Roman" w:cs="Times New Roman"/>
          <w:szCs w:val="24"/>
        </w:rPr>
        <w:t xml:space="preserve">the </w:t>
      </w:r>
      <w:r>
        <w:rPr>
          <w:rFonts w:ascii="Times New Roman" w:eastAsia="宋体" w:hAnsi="Times New Roman" w:cs="Times New Roman"/>
          <w:szCs w:val="24"/>
        </w:rPr>
        <w:t>RF requirement is needed.</w:t>
      </w:r>
    </w:p>
    <w:p w14:paraId="0AB1D05B" w14:textId="6292F418" w:rsidR="00034AC5" w:rsidRDefault="00034AC5" w:rsidP="00034AC5">
      <w:pPr>
        <w:rPr>
          <w:rFonts w:ascii="Times New Roman" w:eastAsia="宋体" w:hAnsi="Times New Roman" w:cs="Times New Roman"/>
          <w:szCs w:val="24"/>
        </w:rPr>
      </w:pPr>
    </w:p>
    <w:p w14:paraId="3AAB3009" w14:textId="59CDEE8A" w:rsidR="00034AC5" w:rsidRPr="00034AC5" w:rsidRDefault="00034AC5" w:rsidP="00034AC5">
      <w:pPr>
        <w:rPr>
          <w:rFonts w:ascii="Times New Roman" w:eastAsia="宋体" w:hAnsi="Times New Roman" w:cs="Times New Roman"/>
          <w:b/>
          <w:bCs/>
          <w:szCs w:val="24"/>
        </w:rPr>
      </w:pPr>
      <w:r w:rsidRPr="00034AC5">
        <w:rPr>
          <w:rFonts w:ascii="Times New Roman" w:eastAsia="宋体" w:hAnsi="Times New Roman" w:cs="Times New Roman"/>
          <w:b/>
          <w:bCs/>
          <w:szCs w:val="24"/>
        </w:rPr>
        <w:t xml:space="preserve">Proposal </w:t>
      </w:r>
      <w:r w:rsidR="00763CDA">
        <w:rPr>
          <w:rFonts w:ascii="Times New Roman" w:eastAsia="宋体" w:hAnsi="Times New Roman" w:cs="Times New Roman"/>
          <w:b/>
          <w:bCs/>
          <w:szCs w:val="24"/>
        </w:rPr>
        <w:t>6</w:t>
      </w:r>
      <w:r w:rsidRPr="00034AC5">
        <w:rPr>
          <w:rFonts w:ascii="Times New Roman" w:eastAsia="宋体" w:hAnsi="Times New Roman" w:cs="Times New Roman"/>
          <w:b/>
          <w:bCs/>
          <w:szCs w:val="24"/>
        </w:rPr>
        <w:t xml:space="preserve">: No need to further discuss option 4 in </w:t>
      </w:r>
      <w:r w:rsidR="007D6501">
        <w:rPr>
          <w:rFonts w:ascii="Times New Roman" w:eastAsia="宋体" w:hAnsi="Times New Roman" w:cs="Times New Roman"/>
          <w:b/>
          <w:bCs/>
          <w:szCs w:val="24"/>
        </w:rPr>
        <w:t xml:space="preserve">the </w:t>
      </w:r>
      <w:r w:rsidRPr="00034AC5">
        <w:rPr>
          <w:rFonts w:ascii="Times New Roman" w:eastAsia="宋体" w:hAnsi="Times New Roman" w:cs="Times New Roman"/>
          <w:b/>
          <w:bCs/>
          <w:szCs w:val="24"/>
        </w:rPr>
        <w:t>RF session.</w:t>
      </w:r>
    </w:p>
    <w:p w14:paraId="40E34159" w14:textId="77777777" w:rsidR="00DF38D4" w:rsidRPr="006C0F7D" w:rsidRDefault="00DF38D4" w:rsidP="006C0F7D">
      <w:pPr>
        <w:rPr>
          <w:rFonts w:ascii="Times New Roman" w:eastAsia="宋体" w:hAnsi="Times New Roman" w:cs="Times New Roman"/>
          <w:szCs w:val="24"/>
        </w:rPr>
      </w:pPr>
    </w:p>
    <w:p w14:paraId="1D3462D2" w14:textId="77777777" w:rsidR="006C0F7D" w:rsidRPr="006C0F7D" w:rsidRDefault="006C0F7D" w:rsidP="006C0F7D">
      <w:pPr>
        <w:pStyle w:val="ac"/>
        <w:ind w:left="420"/>
        <w:rPr>
          <w:rFonts w:ascii="Times New Roman" w:eastAsia="宋体" w:hAnsi="Times New Roman" w:cs="Times New Roman"/>
          <w:szCs w:val="24"/>
        </w:rPr>
      </w:pP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62ADF5AF" w:rsidR="00D8281A" w:rsidRDefault="00DF38D4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>In this contribution, we further evaluate each candidate options for multi-Rx requirement design</w:t>
      </w:r>
      <w:r w:rsidR="00034AC5">
        <w:rPr>
          <w:rFonts w:ascii="Times New Roman" w:eastAsia="等线" w:hAnsi="Times New Roman" w:cs="Times New Roman"/>
          <w:kern w:val="0"/>
          <w:sz w:val="20"/>
          <w:szCs w:val="20"/>
        </w:rPr>
        <w:t xml:space="preserve">, and our proposals are </w:t>
      </w:r>
      <w:r w:rsidR="007D6501">
        <w:rPr>
          <w:rFonts w:ascii="Times New Roman" w:eastAsia="等线" w:hAnsi="Times New Roman" w:cs="Times New Roman"/>
          <w:kern w:val="0"/>
          <w:sz w:val="20"/>
          <w:szCs w:val="20"/>
        </w:rPr>
        <w:t xml:space="preserve">the </w:t>
      </w:r>
      <w:r w:rsidR="00034AC5">
        <w:rPr>
          <w:rFonts w:ascii="Times New Roman" w:eastAsia="等线" w:hAnsi="Times New Roman" w:cs="Times New Roman"/>
          <w:kern w:val="0"/>
          <w:sz w:val="20"/>
          <w:szCs w:val="20"/>
        </w:rPr>
        <w:t>following:</w:t>
      </w:r>
    </w:p>
    <w:p w14:paraId="6D8FB57A" w14:textId="50C3A22C" w:rsidR="007D6501" w:rsidRPr="007D6501" w:rsidRDefault="007D6501" w:rsidP="007D6501">
      <w:pPr>
        <w:rPr>
          <w:rFonts w:ascii="Times New Roman" w:hAnsi="Times New Roman" w:cs="Times New Roman"/>
        </w:rPr>
      </w:pPr>
      <w:r w:rsidRPr="007D6501">
        <w:rPr>
          <w:rFonts w:ascii="Times New Roman" w:hAnsi="Times New Roman" w:cs="Times New Roman"/>
          <w:b/>
          <w:bCs/>
        </w:rPr>
        <w:t>Observation 1:</w:t>
      </w:r>
      <w:r w:rsidRPr="007D6501">
        <w:rPr>
          <w:rFonts w:ascii="Times New Roman" w:hAnsi="Times New Roman" w:cs="Times New Roman"/>
        </w:rPr>
        <w:t xml:space="preserve"> The test points distribution of multi-Rx depends on the test configuration and in some cases, the test points even cannot match with the test grid. </w:t>
      </w:r>
    </w:p>
    <w:p w14:paraId="7C3144C7" w14:textId="3931760D" w:rsidR="007D6501" w:rsidRDefault="007D6501" w:rsidP="007D6501">
      <w:pPr>
        <w:rPr>
          <w:rFonts w:ascii="Times New Roman" w:hAnsi="Times New Roman" w:cs="Times New Roman"/>
          <w:b/>
          <w:bCs/>
        </w:rPr>
      </w:pPr>
    </w:p>
    <w:p w14:paraId="18E63AAB" w14:textId="77777777" w:rsidR="007D6501" w:rsidRPr="007D6501" w:rsidRDefault="007D6501" w:rsidP="007D6501">
      <w:pPr>
        <w:rPr>
          <w:rFonts w:ascii="Times New Roman" w:hAnsi="Times New Roman" w:cs="Times New Roman"/>
        </w:rPr>
      </w:pPr>
      <w:r w:rsidRPr="007D6501">
        <w:rPr>
          <w:rFonts w:ascii="Times New Roman" w:hAnsi="Times New Roman" w:cs="Times New Roman"/>
          <w:b/>
          <w:bCs/>
        </w:rPr>
        <w:t xml:space="preserve">Observation 2: </w:t>
      </w:r>
      <w:r w:rsidRPr="007D6501">
        <w:rPr>
          <w:rFonts w:ascii="Times New Roman" w:hAnsi="Times New Roman" w:cs="Times New Roman"/>
        </w:rPr>
        <w:t>Option 1a lack of information at some test points and cannot reflect the UE performance of the whole sphere.</w:t>
      </w:r>
    </w:p>
    <w:p w14:paraId="536562AC" w14:textId="77777777" w:rsidR="007D6501" w:rsidRPr="007D6501" w:rsidRDefault="007D6501" w:rsidP="007D6501">
      <w:pPr>
        <w:rPr>
          <w:rFonts w:ascii="Times New Roman" w:hAnsi="Times New Roman" w:cs="Times New Roman"/>
        </w:rPr>
      </w:pPr>
    </w:p>
    <w:p w14:paraId="7387554B" w14:textId="5721BFF5" w:rsidR="007D6501" w:rsidRPr="007D6501" w:rsidRDefault="007D6501" w:rsidP="007D6501">
      <w:pPr>
        <w:rPr>
          <w:rFonts w:ascii="Times New Roman" w:hAnsi="Times New Roman" w:cs="Times New Roman"/>
        </w:rPr>
      </w:pPr>
      <w:r w:rsidRPr="007D6501">
        <w:rPr>
          <w:rFonts w:ascii="Times New Roman" w:hAnsi="Times New Roman" w:cs="Times New Roman"/>
          <w:b/>
          <w:bCs/>
        </w:rPr>
        <w:t xml:space="preserve">Observation 3: </w:t>
      </w:r>
      <w:r w:rsidRPr="007D6501">
        <w:rPr>
          <w:rFonts w:ascii="Times New Roman" w:hAnsi="Times New Roman" w:cs="Times New Roman"/>
        </w:rPr>
        <w:t>Option 1b will eliminate the directivity of EIS and make this “joint sensitivity” just a number without clear physical meaning.</w:t>
      </w:r>
    </w:p>
    <w:p w14:paraId="44CE0214" w14:textId="77777777" w:rsidR="007D6501" w:rsidRDefault="007D6501" w:rsidP="007D6501">
      <w:pPr>
        <w:rPr>
          <w:rFonts w:ascii="Times New Roman" w:hAnsi="Times New Roman" w:cs="Times New Roman"/>
          <w:b/>
          <w:bCs/>
        </w:rPr>
      </w:pPr>
    </w:p>
    <w:p w14:paraId="29E02545" w14:textId="2E329E92" w:rsidR="007D6501" w:rsidRPr="007D6501" w:rsidRDefault="007D6501" w:rsidP="007D6501">
      <w:pPr>
        <w:rPr>
          <w:rFonts w:ascii="Times New Roman" w:hAnsi="Times New Roman" w:cs="Times New Roman"/>
        </w:rPr>
      </w:pPr>
      <w:r w:rsidRPr="007D6501">
        <w:rPr>
          <w:rFonts w:ascii="Times New Roman" w:hAnsi="Times New Roman" w:cs="Times New Roman"/>
          <w:b/>
          <w:bCs/>
        </w:rPr>
        <w:t xml:space="preserve">Observation 4: </w:t>
      </w:r>
      <w:r w:rsidRPr="007D6501">
        <w:rPr>
          <w:rFonts w:ascii="Times New Roman" w:hAnsi="Times New Roman" w:cs="Times New Roman"/>
        </w:rPr>
        <w:t>Option 2 will ignore the performance of AoA2 and introduce unnecessary power imbalance which may cause UE hard to maintain MIMO operation.</w:t>
      </w:r>
    </w:p>
    <w:p w14:paraId="66FA10B1" w14:textId="77777777" w:rsidR="007D6501" w:rsidRPr="007D6501" w:rsidRDefault="007D6501" w:rsidP="007D6501">
      <w:pPr>
        <w:rPr>
          <w:rFonts w:ascii="Times New Roman" w:hAnsi="Times New Roman" w:cs="Times New Roman"/>
          <w:b/>
          <w:bCs/>
        </w:rPr>
      </w:pPr>
    </w:p>
    <w:p w14:paraId="170287D5" w14:textId="77777777" w:rsidR="007D6501" w:rsidRDefault="007D6501" w:rsidP="007D6501">
      <w:pPr>
        <w:rPr>
          <w:rFonts w:ascii="Times New Roman" w:hAnsi="Times New Roman" w:cs="Times New Roman"/>
          <w:b/>
          <w:bCs/>
        </w:rPr>
      </w:pPr>
      <w:r w:rsidRPr="007D6501">
        <w:rPr>
          <w:rFonts w:ascii="Times New Roman" w:hAnsi="Times New Roman" w:cs="Times New Roman"/>
          <w:b/>
          <w:bCs/>
        </w:rPr>
        <w:t xml:space="preserve">Observation 5: </w:t>
      </w:r>
      <w:r w:rsidRPr="007D6501">
        <w:rPr>
          <w:rFonts w:ascii="Times New Roman" w:hAnsi="Times New Roman" w:cs="Times New Roman"/>
        </w:rPr>
        <w:t>Option 3 is quite loose and hard to get a picture of the UE performance directly.</w:t>
      </w:r>
    </w:p>
    <w:p w14:paraId="6015A395" w14:textId="77777777" w:rsidR="007D6501" w:rsidRPr="007D6501" w:rsidRDefault="007D6501" w:rsidP="007D6501">
      <w:pPr>
        <w:rPr>
          <w:rFonts w:ascii="Times New Roman" w:hAnsi="Times New Roman" w:cs="Times New Roman"/>
          <w:b/>
          <w:bCs/>
        </w:rPr>
      </w:pPr>
    </w:p>
    <w:p w14:paraId="3D3203C1" w14:textId="09287B7C" w:rsidR="007D6501" w:rsidRPr="007D6501" w:rsidRDefault="007D6501" w:rsidP="007D6501">
      <w:pPr>
        <w:rPr>
          <w:rFonts w:ascii="Times New Roman" w:hAnsi="Times New Roman" w:cs="Times New Roman"/>
        </w:rPr>
      </w:pPr>
      <w:r w:rsidRPr="007D6501">
        <w:rPr>
          <w:rFonts w:ascii="Times New Roman" w:hAnsi="Times New Roman" w:cs="Times New Roman"/>
          <w:b/>
          <w:bCs/>
        </w:rPr>
        <w:t xml:space="preserve">Proposal 1: </w:t>
      </w:r>
      <w:r w:rsidRPr="007D6501">
        <w:rPr>
          <w:rFonts w:ascii="Times New Roman" w:hAnsi="Times New Roman" w:cs="Times New Roman"/>
        </w:rPr>
        <w:t xml:space="preserve">Take the probe in the </w:t>
      </w:r>
      <w:proofErr w:type="spellStart"/>
      <w:r w:rsidRPr="007D6501">
        <w:rPr>
          <w:rFonts w:ascii="Times New Roman" w:hAnsi="Times New Roman" w:cs="Times New Roman"/>
        </w:rPr>
        <w:t>xz</w:t>
      </w:r>
      <w:proofErr w:type="spellEnd"/>
      <w:r w:rsidRPr="007D6501">
        <w:rPr>
          <w:rFonts w:ascii="Times New Roman" w:hAnsi="Times New Roman" w:cs="Times New Roman"/>
        </w:rPr>
        <w:t xml:space="preserve"> plane as the baseline for multi-Rx requirement design. </w:t>
      </w:r>
    </w:p>
    <w:p w14:paraId="0DCF04FD" w14:textId="77777777" w:rsidR="007D6501" w:rsidRPr="007D6501" w:rsidRDefault="007D6501" w:rsidP="007D6501">
      <w:pPr>
        <w:rPr>
          <w:rFonts w:ascii="Times New Roman" w:hAnsi="Times New Roman" w:cs="Times New Roman"/>
          <w:b/>
          <w:bCs/>
        </w:rPr>
      </w:pPr>
    </w:p>
    <w:p w14:paraId="1FA2CF63" w14:textId="59FF0E3D" w:rsidR="007D6501" w:rsidRPr="007D6501" w:rsidRDefault="007D6501" w:rsidP="007D6501">
      <w:pPr>
        <w:rPr>
          <w:rFonts w:ascii="Times New Roman" w:hAnsi="Times New Roman" w:cs="Times New Roman"/>
        </w:rPr>
      </w:pPr>
      <w:r w:rsidRPr="007D6501">
        <w:rPr>
          <w:rFonts w:ascii="Times New Roman" w:hAnsi="Times New Roman" w:cs="Times New Roman"/>
          <w:b/>
          <w:bCs/>
        </w:rPr>
        <w:t xml:space="preserve">Proposal 2: </w:t>
      </w:r>
      <w:r w:rsidRPr="007D6501">
        <w:rPr>
          <w:rFonts w:ascii="Times New Roman" w:hAnsi="Times New Roman" w:cs="Times New Roman"/>
        </w:rPr>
        <w:t>If the requirement is defined based on sensitivity statistics, take the EIS degradation as the baseline.</w:t>
      </w:r>
    </w:p>
    <w:p w14:paraId="28D21A12" w14:textId="77777777" w:rsidR="007D6501" w:rsidRPr="007D6501" w:rsidRDefault="007D6501" w:rsidP="007D6501">
      <w:pPr>
        <w:rPr>
          <w:rFonts w:ascii="Times New Roman" w:hAnsi="Times New Roman" w:cs="Times New Roman"/>
          <w:b/>
          <w:bCs/>
        </w:rPr>
      </w:pPr>
    </w:p>
    <w:p w14:paraId="43FAD817" w14:textId="1F3EEB33" w:rsidR="007D6501" w:rsidRPr="007D6501" w:rsidRDefault="007D6501" w:rsidP="007D6501">
      <w:pPr>
        <w:rPr>
          <w:rFonts w:ascii="Times New Roman" w:hAnsi="Times New Roman" w:cs="Times New Roman"/>
        </w:rPr>
      </w:pPr>
      <w:r w:rsidRPr="007D6501">
        <w:rPr>
          <w:rFonts w:ascii="Times New Roman" w:hAnsi="Times New Roman" w:cs="Times New Roman"/>
          <w:b/>
          <w:bCs/>
        </w:rPr>
        <w:t xml:space="preserve">Proposal 3: </w:t>
      </w:r>
      <w:r w:rsidRPr="007D6501">
        <w:rPr>
          <w:rFonts w:ascii="Times New Roman" w:hAnsi="Times New Roman" w:cs="Times New Roman"/>
        </w:rPr>
        <w:t xml:space="preserve">The requirement design and test setup are based on that different polarization are used for each </w:t>
      </w:r>
      <w:proofErr w:type="spellStart"/>
      <w:r w:rsidRPr="007D6501">
        <w:rPr>
          <w:rFonts w:ascii="Times New Roman" w:hAnsi="Times New Roman" w:cs="Times New Roman"/>
        </w:rPr>
        <w:t>AoA</w:t>
      </w:r>
      <w:proofErr w:type="spellEnd"/>
      <w:r w:rsidRPr="007D6501">
        <w:rPr>
          <w:rFonts w:ascii="Times New Roman" w:hAnsi="Times New Roman" w:cs="Times New Roman"/>
        </w:rPr>
        <w:t xml:space="preserve"> pair.</w:t>
      </w:r>
    </w:p>
    <w:p w14:paraId="139F9041" w14:textId="77777777" w:rsidR="007D6501" w:rsidRPr="007D6501" w:rsidRDefault="007D6501" w:rsidP="007D6501">
      <w:pPr>
        <w:rPr>
          <w:rFonts w:ascii="Times New Roman" w:hAnsi="Times New Roman" w:cs="Times New Roman"/>
          <w:b/>
          <w:bCs/>
        </w:rPr>
      </w:pPr>
    </w:p>
    <w:p w14:paraId="6B6DCCA0" w14:textId="490D0006" w:rsidR="007D6501" w:rsidRPr="007D6501" w:rsidRDefault="007D6501" w:rsidP="007D6501">
      <w:pPr>
        <w:rPr>
          <w:rFonts w:ascii="Times New Roman" w:hAnsi="Times New Roman" w:cs="Times New Roman"/>
        </w:rPr>
      </w:pPr>
      <w:r w:rsidRPr="007D6501">
        <w:rPr>
          <w:rFonts w:ascii="Times New Roman" w:hAnsi="Times New Roman" w:cs="Times New Roman"/>
          <w:b/>
          <w:bCs/>
        </w:rPr>
        <w:t xml:space="preserve">Proposal 4: </w:t>
      </w:r>
      <w:r w:rsidRPr="007D6501">
        <w:rPr>
          <w:rFonts w:ascii="Times New Roman" w:hAnsi="Times New Roman" w:cs="Times New Roman"/>
        </w:rPr>
        <w:t xml:space="preserve">In the functionality test, if one test point is verified more than once, this test point can be marked as PASS only if it can pass every time.  </w:t>
      </w:r>
    </w:p>
    <w:p w14:paraId="2E27C8C2" w14:textId="77777777" w:rsidR="007D6501" w:rsidRPr="007D6501" w:rsidRDefault="007D6501" w:rsidP="007D6501">
      <w:pPr>
        <w:rPr>
          <w:rFonts w:ascii="Times New Roman" w:hAnsi="Times New Roman" w:cs="Times New Roman"/>
          <w:b/>
          <w:bCs/>
        </w:rPr>
      </w:pPr>
    </w:p>
    <w:p w14:paraId="1013D619" w14:textId="474D8854" w:rsidR="007D6501" w:rsidRPr="007D6501" w:rsidRDefault="007D6501" w:rsidP="007D6501">
      <w:pPr>
        <w:rPr>
          <w:rFonts w:ascii="Times New Roman" w:hAnsi="Times New Roman" w:cs="Times New Roman"/>
        </w:rPr>
      </w:pPr>
      <w:r w:rsidRPr="007D6501">
        <w:rPr>
          <w:rFonts w:ascii="Times New Roman" w:hAnsi="Times New Roman" w:cs="Times New Roman"/>
          <w:b/>
          <w:bCs/>
        </w:rPr>
        <w:t xml:space="preserve">Proposal 5: </w:t>
      </w:r>
      <w:r w:rsidRPr="007D6501">
        <w:rPr>
          <w:rFonts w:ascii="Times New Roman" w:hAnsi="Times New Roman" w:cs="Times New Roman"/>
        </w:rPr>
        <w:t xml:space="preserve">If the requirement is defined based on the functionality test, take the option3a as the baseline: The UE can achieve EIS performance not worse than </w:t>
      </w:r>
      <w:proofErr w:type="spellStart"/>
      <w:r w:rsidRPr="007D6501">
        <w:rPr>
          <w:rFonts w:ascii="Times New Roman" w:hAnsi="Times New Roman" w:cs="Times New Roman"/>
        </w:rPr>
        <w:t>Ref_power</w:t>
      </w:r>
      <w:proofErr w:type="spellEnd"/>
      <w:r w:rsidRPr="007D6501">
        <w:rPr>
          <w:rFonts w:ascii="Times New Roman" w:hAnsi="Times New Roman" w:cs="Times New Roman"/>
        </w:rPr>
        <w:t xml:space="preserve"> + X dB on the test point pair (corresponding to 2 </w:t>
      </w:r>
      <w:proofErr w:type="spellStart"/>
      <w:r w:rsidRPr="007D6501">
        <w:rPr>
          <w:rFonts w:ascii="Times New Roman" w:hAnsi="Times New Roman" w:cs="Times New Roman"/>
        </w:rPr>
        <w:t>AoAs</w:t>
      </w:r>
      <w:proofErr w:type="spellEnd"/>
      <w:r w:rsidRPr="007D6501">
        <w:rPr>
          <w:rFonts w:ascii="Times New Roman" w:hAnsi="Times New Roman" w:cs="Times New Roman"/>
        </w:rPr>
        <w:t>) and the ratio of qualified test points over the whole sphere is 50%. Only the test point that meets the legacy spherical coverage requirement needs to be verified.</w:t>
      </w:r>
    </w:p>
    <w:p w14:paraId="0473CDCB" w14:textId="77777777" w:rsidR="007D6501" w:rsidRPr="007D6501" w:rsidRDefault="007D6501" w:rsidP="007D6501">
      <w:pPr>
        <w:rPr>
          <w:rFonts w:ascii="Times New Roman" w:hAnsi="Times New Roman" w:cs="Times New Roman"/>
          <w:b/>
          <w:bCs/>
        </w:rPr>
      </w:pPr>
    </w:p>
    <w:p w14:paraId="3E1DBA21" w14:textId="64093859" w:rsidR="00034AC5" w:rsidRPr="00A734DD" w:rsidRDefault="007D6501" w:rsidP="007D6501">
      <w:pPr>
        <w:rPr>
          <w:rFonts w:ascii="Times New Roman" w:eastAsia="宋体" w:hAnsi="Times New Roman" w:cs="Times New Roman"/>
          <w:szCs w:val="24"/>
        </w:rPr>
      </w:pPr>
      <w:r w:rsidRPr="007D6501">
        <w:rPr>
          <w:rFonts w:ascii="Times New Roman" w:hAnsi="Times New Roman" w:cs="Times New Roman"/>
          <w:b/>
          <w:bCs/>
        </w:rPr>
        <w:t xml:space="preserve">Proposal 6: </w:t>
      </w:r>
      <w:r w:rsidRPr="007D6501">
        <w:rPr>
          <w:rFonts w:ascii="Times New Roman" w:hAnsi="Times New Roman" w:cs="Times New Roman"/>
        </w:rPr>
        <w:t>No need to further discuss option 4 in the RF session.</w:t>
      </w: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05DC8B49" w:rsidR="00DB2092" w:rsidRDefault="005E3261" w:rsidP="005E3261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5E3261">
        <w:rPr>
          <w:rFonts w:ascii="Times New Roman" w:eastAsia="等线" w:hAnsi="Times New Roman" w:cs="Times New Roman"/>
          <w:kern w:val="0"/>
          <w:sz w:val="20"/>
          <w:szCs w:val="20"/>
        </w:rPr>
        <w:t>R4-2220533</w:t>
      </w:r>
      <w:r w:rsidRPr="005E3261">
        <w:rPr>
          <w:rFonts w:ascii="Times New Roman" w:eastAsia="等线" w:hAnsi="Times New Roman" w:cs="Times New Roman"/>
          <w:kern w:val="0"/>
          <w:sz w:val="20"/>
          <w:szCs w:val="20"/>
        </w:rPr>
        <w:tab/>
        <w:t>WF on UE RF requirements for FR2_multiRx_UERF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Pr="005E3261">
        <w:rPr>
          <w:rFonts w:ascii="Times New Roman" w:eastAsia="等线" w:hAnsi="Times New Roman" w:cs="Times New Roman"/>
          <w:kern w:val="0"/>
          <w:sz w:val="20"/>
          <w:szCs w:val="20"/>
        </w:rPr>
        <w:t>Apple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RAN4#105</w:t>
      </w:r>
    </w:p>
    <w:p w14:paraId="61258EFF" w14:textId="79154A03" w:rsidR="005E3261" w:rsidRPr="001467FB" w:rsidRDefault="001467FB" w:rsidP="00906FAD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1467FB">
        <w:rPr>
          <w:rFonts w:ascii="Times New Roman" w:eastAsia="等线" w:hAnsi="Times New Roman" w:cs="Times New Roman"/>
          <w:kern w:val="0"/>
          <w:sz w:val="20"/>
          <w:szCs w:val="20"/>
        </w:rPr>
        <w:t>R4-2219852</w:t>
      </w:r>
      <w:r w:rsidRPr="001467FB">
        <w:rPr>
          <w:rFonts w:ascii="Times New Roman" w:eastAsia="等线" w:hAnsi="Times New Roman" w:cs="Times New Roman"/>
          <w:kern w:val="0"/>
          <w:sz w:val="20"/>
          <w:szCs w:val="20"/>
        </w:rPr>
        <w:tab/>
        <w:t xml:space="preserve">System Parameter Assumptions for Multi </w:t>
      </w:r>
      <w:proofErr w:type="spellStart"/>
      <w:r w:rsidRPr="001467FB">
        <w:rPr>
          <w:rFonts w:ascii="Times New Roman" w:eastAsia="等线" w:hAnsi="Times New Roman" w:cs="Times New Roman"/>
          <w:kern w:val="0"/>
          <w:sz w:val="20"/>
          <w:szCs w:val="20"/>
        </w:rPr>
        <w:t>AoA</w:t>
      </w:r>
      <w:proofErr w:type="spellEnd"/>
      <w:r w:rsidRPr="001467FB">
        <w:rPr>
          <w:rFonts w:ascii="Times New Roman" w:eastAsia="等线" w:hAnsi="Times New Roman" w:cs="Times New Roman"/>
          <w:kern w:val="0"/>
          <w:sz w:val="20"/>
          <w:szCs w:val="20"/>
        </w:rPr>
        <w:t xml:space="preserve"> Rx Testing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</w:t>
      </w:r>
      <w:r w:rsidRPr="001467FB">
        <w:rPr>
          <w:rFonts w:ascii="Times New Roman" w:eastAsia="等线" w:hAnsi="Times New Roman" w:cs="Times New Roman"/>
          <w:kern w:val="0"/>
          <w:sz w:val="20"/>
          <w:szCs w:val="20"/>
        </w:rPr>
        <w:t xml:space="preserve"> Keysight Technologies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RAN4#105</w:t>
      </w:r>
    </w:p>
    <w:sectPr w:rsidR="005E3261" w:rsidRPr="001467FB" w:rsidSect="00EC3993">
      <w:footerReference w:type="default" r:id="rId31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12289" w14:textId="77777777" w:rsidR="0041122C" w:rsidRDefault="0041122C" w:rsidP="0040353F">
      <w:r>
        <w:separator/>
      </w:r>
    </w:p>
  </w:endnote>
  <w:endnote w:type="continuationSeparator" w:id="0">
    <w:p w14:paraId="76240CA6" w14:textId="77777777" w:rsidR="0041122C" w:rsidRDefault="0041122C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BFE2B" w14:textId="77777777" w:rsidR="0041122C" w:rsidRDefault="0041122C" w:rsidP="0040353F">
      <w:r>
        <w:separator/>
      </w:r>
    </w:p>
  </w:footnote>
  <w:footnote w:type="continuationSeparator" w:id="0">
    <w:p w14:paraId="0363995E" w14:textId="77777777" w:rsidR="0041122C" w:rsidRDefault="0041122C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303A0"/>
    <w:multiLevelType w:val="hybridMultilevel"/>
    <w:tmpl w:val="6C36C478"/>
    <w:lvl w:ilvl="0" w:tplc="04090003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6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0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44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9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53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7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6164" w:hanging="420"/>
      </w:pPr>
      <w:rPr>
        <w:rFonts w:ascii="Wingdings" w:hAnsi="Wingdings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multilevel"/>
    <w:tmpl w:val="702E0D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302263"/>
    <w:multiLevelType w:val="hybridMultilevel"/>
    <w:tmpl w:val="D73A52CE"/>
    <w:lvl w:ilvl="0" w:tplc="0E5AE94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9C2692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2E266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E0BD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80E6AE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E2523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42820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CEDF3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A2815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A003005"/>
    <w:multiLevelType w:val="hybridMultilevel"/>
    <w:tmpl w:val="CDBE7050"/>
    <w:lvl w:ilvl="0" w:tplc="22B8783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A24258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02100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60C7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4668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F6233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4238F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B8447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2C91B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74384B"/>
    <w:multiLevelType w:val="hybridMultilevel"/>
    <w:tmpl w:val="1026C78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551501A"/>
    <w:multiLevelType w:val="hybridMultilevel"/>
    <w:tmpl w:val="A9862420"/>
    <w:lvl w:ilvl="0" w:tplc="DA2095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80EEC1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3A45947"/>
    <w:multiLevelType w:val="hybridMultilevel"/>
    <w:tmpl w:val="64CEB5DE"/>
    <w:lvl w:ilvl="0" w:tplc="A8C049A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48331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0220F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CE702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4C076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DC24C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10FDF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E2051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A806A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4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03784970">
    <w:abstractNumId w:val="23"/>
  </w:num>
  <w:num w:numId="2" w16cid:durableId="51927692">
    <w:abstractNumId w:val="19"/>
  </w:num>
  <w:num w:numId="3" w16cid:durableId="1527326948">
    <w:abstractNumId w:val="5"/>
  </w:num>
  <w:num w:numId="4" w16cid:durableId="1761561057">
    <w:abstractNumId w:val="25"/>
  </w:num>
  <w:num w:numId="5" w16cid:durableId="467405300">
    <w:abstractNumId w:val="4"/>
  </w:num>
  <w:num w:numId="6" w16cid:durableId="1506477062">
    <w:abstractNumId w:val="22"/>
  </w:num>
  <w:num w:numId="7" w16cid:durableId="1829200611">
    <w:abstractNumId w:val="11"/>
  </w:num>
  <w:num w:numId="8" w16cid:durableId="1424840014">
    <w:abstractNumId w:val="13"/>
  </w:num>
  <w:num w:numId="9" w16cid:durableId="844250351">
    <w:abstractNumId w:val="16"/>
  </w:num>
  <w:num w:numId="10" w16cid:durableId="129128614">
    <w:abstractNumId w:val="8"/>
  </w:num>
  <w:num w:numId="11" w16cid:durableId="1206136857">
    <w:abstractNumId w:val="9"/>
  </w:num>
  <w:num w:numId="12" w16cid:durableId="644315823">
    <w:abstractNumId w:val="3"/>
  </w:num>
  <w:num w:numId="13" w16cid:durableId="616988346">
    <w:abstractNumId w:val="1"/>
  </w:num>
  <w:num w:numId="14" w16cid:durableId="368645331">
    <w:abstractNumId w:val="26"/>
  </w:num>
  <w:num w:numId="15" w16cid:durableId="553351301">
    <w:abstractNumId w:val="24"/>
  </w:num>
  <w:num w:numId="16" w16cid:durableId="2125691604">
    <w:abstractNumId w:val="10"/>
  </w:num>
  <w:num w:numId="17" w16cid:durableId="548224520">
    <w:abstractNumId w:val="18"/>
  </w:num>
  <w:num w:numId="18" w16cid:durableId="332492591">
    <w:abstractNumId w:val="20"/>
  </w:num>
  <w:num w:numId="19" w16cid:durableId="1216964075">
    <w:abstractNumId w:val="7"/>
  </w:num>
  <w:num w:numId="20" w16cid:durableId="1630823987">
    <w:abstractNumId w:val="2"/>
  </w:num>
  <w:num w:numId="21" w16cid:durableId="451825405">
    <w:abstractNumId w:val="17"/>
  </w:num>
  <w:num w:numId="22" w16cid:durableId="502815067">
    <w:abstractNumId w:val="0"/>
  </w:num>
  <w:num w:numId="23" w16cid:durableId="2070686344">
    <w:abstractNumId w:val="15"/>
  </w:num>
  <w:num w:numId="24" w16cid:durableId="433598584">
    <w:abstractNumId w:val="0"/>
  </w:num>
  <w:num w:numId="25" w16cid:durableId="949320880">
    <w:abstractNumId w:val="14"/>
  </w:num>
  <w:num w:numId="26" w16cid:durableId="1523011918">
    <w:abstractNumId w:val="6"/>
  </w:num>
  <w:num w:numId="27" w16cid:durableId="760641928">
    <w:abstractNumId w:val="21"/>
  </w:num>
  <w:num w:numId="28" w16cid:durableId="14762964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34AC5"/>
    <w:rsid w:val="00044237"/>
    <w:rsid w:val="000517EF"/>
    <w:rsid w:val="00056CFA"/>
    <w:rsid w:val="00075AE4"/>
    <w:rsid w:val="000A0ED0"/>
    <w:rsid w:val="000C0694"/>
    <w:rsid w:val="000D1D2A"/>
    <w:rsid w:val="000E6005"/>
    <w:rsid w:val="000F2211"/>
    <w:rsid w:val="000F3B36"/>
    <w:rsid w:val="00107A66"/>
    <w:rsid w:val="00127DEF"/>
    <w:rsid w:val="00134F49"/>
    <w:rsid w:val="001467FB"/>
    <w:rsid w:val="00157209"/>
    <w:rsid w:val="00163800"/>
    <w:rsid w:val="0017293D"/>
    <w:rsid w:val="00172BB5"/>
    <w:rsid w:val="00174801"/>
    <w:rsid w:val="001A5AE8"/>
    <w:rsid w:val="001B6036"/>
    <w:rsid w:val="00202598"/>
    <w:rsid w:val="00204294"/>
    <w:rsid w:val="002213FF"/>
    <w:rsid w:val="00224422"/>
    <w:rsid w:val="00232EC5"/>
    <w:rsid w:val="00234CB7"/>
    <w:rsid w:val="0024229C"/>
    <w:rsid w:val="0025696B"/>
    <w:rsid w:val="00267A27"/>
    <w:rsid w:val="00277EAC"/>
    <w:rsid w:val="0029264D"/>
    <w:rsid w:val="00292D3A"/>
    <w:rsid w:val="00293428"/>
    <w:rsid w:val="002B29C1"/>
    <w:rsid w:val="002C2C55"/>
    <w:rsid w:val="002D400B"/>
    <w:rsid w:val="002D593E"/>
    <w:rsid w:val="002E43BD"/>
    <w:rsid w:val="002E7BEE"/>
    <w:rsid w:val="002F637D"/>
    <w:rsid w:val="002F7967"/>
    <w:rsid w:val="003061DF"/>
    <w:rsid w:val="003210C1"/>
    <w:rsid w:val="003233FB"/>
    <w:rsid w:val="003300F5"/>
    <w:rsid w:val="003315B2"/>
    <w:rsid w:val="00341A79"/>
    <w:rsid w:val="00343F46"/>
    <w:rsid w:val="003535CB"/>
    <w:rsid w:val="00355FFE"/>
    <w:rsid w:val="00384065"/>
    <w:rsid w:val="0039009C"/>
    <w:rsid w:val="003A5EE9"/>
    <w:rsid w:val="003C1897"/>
    <w:rsid w:val="003E117F"/>
    <w:rsid w:val="003E25C3"/>
    <w:rsid w:val="003E6D23"/>
    <w:rsid w:val="003F07C0"/>
    <w:rsid w:val="0040353F"/>
    <w:rsid w:val="00403725"/>
    <w:rsid w:val="00404BD8"/>
    <w:rsid w:val="0041122C"/>
    <w:rsid w:val="00427655"/>
    <w:rsid w:val="0043009D"/>
    <w:rsid w:val="00450BB8"/>
    <w:rsid w:val="0046192B"/>
    <w:rsid w:val="00462C1B"/>
    <w:rsid w:val="004733FF"/>
    <w:rsid w:val="00486554"/>
    <w:rsid w:val="0049398E"/>
    <w:rsid w:val="00493F9E"/>
    <w:rsid w:val="0049466C"/>
    <w:rsid w:val="004D7EEB"/>
    <w:rsid w:val="004F1FDF"/>
    <w:rsid w:val="004F3E68"/>
    <w:rsid w:val="0051494A"/>
    <w:rsid w:val="00544495"/>
    <w:rsid w:val="00560A25"/>
    <w:rsid w:val="00567C2F"/>
    <w:rsid w:val="005747AE"/>
    <w:rsid w:val="005815DB"/>
    <w:rsid w:val="00584766"/>
    <w:rsid w:val="005919B7"/>
    <w:rsid w:val="00591E52"/>
    <w:rsid w:val="005A15CD"/>
    <w:rsid w:val="005B4D77"/>
    <w:rsid w:val="005B7C1A"/>
    <w:rsid w:val="005C0CFA"/>
    <w:rsid w:val="005D7572"/>
    <w:rsid w:val="005E3261"/>
    <w:rsid w:val="00602416"/>
    <w:rsid w:val="006243F4"/>
    <w:rsid w:val="006338B0"/>
    <w:rsid w:val="006379B9"/>
    <w:rsid w:val="00643581"/>
    <w:rsid w:val="00650585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C0F7D"/>
    <w:rsid w:val="006D495D"/>
    <w:rsid w:val="006E059F"/>
    <w:rsid w:val="006E7A6C"/>
    <w:rsid w:val="00721CE0"/>
    <w:rsid w:val="0074001B"/>
    <w:rsid w:val="00744850"/>
    <w:rsid w:val="007456AF"/>
    <w:rsid w:val="00763CDA"/>
    <w:rsid w:val="00767BFE"/>
    <w:rsid w:val="0077188D"/>
    <w:rsid w:val="00771E04"/>
    <w:rsid w:val="00775157"/>
    <w:rsid w:val="00793614"/>
    <w:rsid w:val="007A432A"/>
    <w:rsid w:val="007A6214"/>
    <w:rsid w:val="007B5CAD"/>
    <w:rsid w:val="007B5F04"/>
    <w:rsid w:val="007B77B3"/>
    <w:rsid w:val="007D6501"/>
    <w:rsid w:val="007E7D19"/>
    <w:rsid w:val="008048C1"/>
    <w:rsid w:val="00806AFB"/>
    <w:rsid w:val="008105AE"/>
    <w:rsid w:val="008223C6"/>
    <w:rsid w:val="00823633"/>
    <w:rsid w:val="008257D5"/>
    <w:rsid w:val="0082767C"/>
    <w:rsid w:val="008315AE"/>
    <w:rsid w:val="00841FB6"/>
    <w:rsid w:val="0085607E"/>
    <w:rsid w:val="00856674"/>
    <w:rsid w:val="0086082F"/>
    <w:rsid w:val="00867560"/>
    <w:rsid w:val="00874F88"/>
    <w:rsid w:val="00875CAA"/>
    <w:rsid w:val="008823A6"/>
    <w:rsid w:val="0089429A"/>
    <w:rsid w:val="00896C03"/>
    <w:rsid w:val="008A7052"/>
    <w:rsid w:val="008B5E88"/>
    <w:rsid w:val="008C1B3B"/>
    <w:rsid w:val="008C39F0"/>
    <w:rsid w:val="008C77ED"/>
    <w:rsid w:val="008D57EA"/>
    <w:rsid w:val="008E1DA0"/>
    <w:rsid w:val="009035EB"/>
    <w:rsid w:val="00911BAB"/>
    <w:rsid w:val="009309EE"/>
    <w:rsid w:val="00935DDA"/>
    <w:rsid w:val="00947026"/>
    <w:rsid w:val="00947DDB"/>
    <w:rsid w:val="00965483"/>
    <w:rsid w:val="009667E3"/>
    <w:rsid w:val="0097230B"/>
    <w:rsid w:val="00991D66"/>
    <w:rsid w:val="009A5ABA"/>
    <w:rsid w:val="009A5E01"/>
    <w:rsid w:val="009C7A33"/>
    <w:rsid w:val="009D420E"/>
    <w:rsid w:val="009E2E52"/>
    <w:rsid w:val="009F2939"/>
    <w:rsid w:val="009F4604"/>
    <w:rsid w:val="009F73BC"/>
    <w:rsid w:val="00A15061"/>
    <w:rsid w:val="00A210D1"/>
    <w:rsid w:val="00A371DF"/>
    <w:rsid w:val="00A62139"/>
    <w:rsid w:val="00A66B05"/>
    <w:rsid w:val="00A734DD"/>
    <w:rsid w:val="00A95C11"/>
    <w:rsid w:val="00AB0932"/>
    <w:rsid w:val="00AC4036"/>
    <w:rsid w:val="00AD1774"/>
    <w:rsid w:val="00AD29EC"/>
    <w:rsid w:val="00AD6CB3"/>
    <w:rsid w:val="00AE26B6"/>
    <w:rsid w:val="00AE43CF"/>
    <w:rsid w:val="00AF2332"/>
    <w:rsid w:val="00AF78FE"/>
    <w:rsid w:val="00B04D93"/>
    <w:rsid w:val="00B1472E"/>
    <w:rsid w:val="00B3173F"/>
    <w:rsid w:val="00B36873"/>
    <w:rsid w:val="00B77FC5"/>
    <w:rsid w:val="00B9159E"/>
    <w:rsid w:val="00B92CF6"/>
    <w:rsid w:val="00BA265C"/>
    <w:rsid w:val="00BD35FC"/>
    <w:rsid w:val="00BE135F"/>
    <w:rsid w:val="00BE3723"/>
    <w:rsid w:val="00C000FB"/>
    <w:rsid w:val="00C07262"/>
    <w:rsid w:val="00C138D3"/>
    <w:rsid w:val="00C25011"/>
    <w:rsid w:val="00C315FF"/>
    <w:rsid w:val="00C50998"/>
    <w:rsid w:val="00C636B7"/>
    <w:rsid w:val="00C72E91"/>
    <w:rsid w:val="00C732DB"/>
    <w:rsid w:val="00C768C8"/>
    <w:rsid w:val="00C97154"/>
    <w:rsid w:val="00CB3A33"/>
    <w:rsid w:val="00CB523B"/>
    <w:rsid w:val="00CB59D3"/>
    <w:rsid w:val="00CB6D15"/>
    <w:rsid w:val="00CD17F7"/>
    <w:rsid w:val="00CD4A28"/>
    <w:rsid w:val="00CD4B03"/>
    <w:rsid w:val="00CF5FB9"/>
    <w:rsid w:val="00CF7523"/>
    <w:rsid w:val="00D3057B"/>
    <w:rsid w:val="00D30F97"/>
    <w:rsid w:val="00D47778"/>
    <w:rsid w:val="00D709C1"/>
    <w:rsid w:val="00D76D9F"/>
    <w:rsid w:val="00D8281A"/>
    <w:rsid w:val="00DB0C01"/>
    <w:rsid w:val="00DB2092"/>
    <w:rsid w:val="00DF38D4"/>
    <w:rsid w:val="00E00C9C"/>
    <w:rsid w:val="00E01FE5"/>
    <w:rsid w:val="00E1446C"/>
    <w:rsid w:val="00E16988"/>
    <w:rsid w:val="00E22200"/>
    <w:rsid w:val="00E23C0A"/>
    <w:rsid w:val="00E41CE4"/>
    <w:rsid w:val="00E44DAF"/>
    <w:rsid w:val="00E46B30"/>
    <w:rsid w:val="00E617EF"/>
    <w:rsid w:val="00E75886"/>
    <w:rsid w:val="00E933A8"/>
    <w:rsid w:val="00EA30FA"/>
    <w:rsid w:val="00EC3993"/>
    <w:rsid w:val="00EC6756"/>
    <w:rsid w:val="00EF720B"/>
    <w:rsid w:val="00F302E5"/>
    <w:rsid w:val="00F3572F"/>
    <w:rsid w:val="00F43AC7"/>
    <w:rsid w:val="00F53E52"/>
    <w:rsid w:val="00F6135F"/>
    <w:rsid w:val="00F82573"/>
    <w:rsid w:val="00F8415C"/>
    <w:rsid w:val="00F969FC"/>
    <w:rsid w:val="00F978B3"/>
    <w:rsid w:val="00FB19CB"/>
    <w:rsid w:val="00FC0941"/>
    <w:rsid w:val="00FC1103"/>
    <w:rsid w:val="00FD1236"/>
    <w:rsid w:val="00FE5F09"/>
    <w:rsid w:val="00FF31AD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docId w15:val="{D3B71461-53C8-469D-B022-B5CF1D53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A30F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단락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단락 字符"/>
    <w:link w:val="ac"/>
    <w:uiPriority w:val="34"/>
    <w:qFormat/>
    <w:locked/>
    <w:rsid w:val="007B5CAD"/>
  </w:style>
  <w:style w:type="character" w:customStyle="1" w:styleId="30">
    <w:name w:val="标题 3 字符"/>
    <w:basedOn w:val="a0"/>
    <w:link w:val="3"/>
    <w:uiPriority w:val="9"/>
    <w:rsid w:val="00EA30FA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596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41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372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3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57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906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6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443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e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0.emf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image" Target="media/image21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2425</Words>
  <Characters>13827</Characters>
  <Application>Microsoft Office Word</Application>
  <DocSecurity>0</DocSecurity>
  <Lines>115</Lines>
  <Paragraphs>32</Paragraphs>
  <ScaleCrop>false</ScaleCrop>
  <Company/>
  <LinksUpToDate>false</LinksUpToDate>
  <CharactersWithSpaces>16220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2</cp:revision>
  <dcterms:created xsi:type="dcterms:W3CDTF">2023-02-17T10:20:00Z</dcterms:created>
  <dcterms:modified xsi:type="dcterms:W3CDTF">2023-02-17T10:20:00Z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c5e5e837e0658a615092e6d0937ed379fdb965ea9b52864c09ac2a521317b1ec</vt:lpwstr>
  </property>
</Properties>
</file>